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EB86" w14:textId="66E4B0F5" w:rsidR="00FE07CE" w:rsidRPr="00D56F14" w:rsidRDefault="00B8470E" w:rsidP="00B8470E">
      <w:pPr>
        <w:spacing w:after="0" w:line="240" w:lineRule="auto"/>
        <w:jc w:val="center"/>
        <w:rPr>
          <w:rFonts w:ascii="Times New Roman" w:hAnsi="Times New Roman"/>
          <w:b/>
          <w:bCs/>
          <w:sz w:val="28"/>
          <w:szCs w:val="28"/>
        </w:rPr>
      </w:pPr>
      <w:r w:rsidRPr="00D56F14">
        <w:rPr>
          <w:rFonts w:ascii="Times New Roman" w:hAnsi="Times New Roman"/>
          <w:b/>
          <w:bCs/>
          <w:sz w:val="28"/>
          <w:szCs w:val="28"/>
        </w:rPr>
        <w:t xml:space="preserve">Monitoring Ethical Compliance in Research: </w:t>
      </w:r>
      <w:r w:rsidR="00332F60" w:rsidRPr="00D56F14">
        <w:rPr>
          <w:rFonts w:ascii="Times New Roman" w:hAnsi="Times New Roman"/>
          <w:b/>
          <w:bCs/>
          <w:sz w:val="28"/>
          <w:szCs w:val="28"/>
        </w:rPr>
        <w:t>Self-Monitoring</w:t>
      </w:r>
      <w:r w:rsidR="006D6E6A" w:rsidRPr="00D56F14">
        <w:rPr>
          <w:rFonts w:ascii="Times New Roman" w:hAnsi="Times New Roman"/>
          <w:b/>
          <w:bCs/>
          <w:sz w:val="28"/>
          <w:szCs w:val="28"/>
        </w:rPr>
        <w:t xml:space="preserve"> Tool</w:t>
      </w:r>
      <w:r w:rsidR="007E53E7" w:rsidRPr="00D56F14">
        <w:rPr>
          <w:rFonts w:ascii="Times New Roman" w:hAnsi="Times New Roman"/>
          <w:b/>
          <w:bCs/>
          <w:sz w:val="28"/>
          <w:szCs w:val="28"/>
        </w:rPr>
        <w:t xml:space="preserve"> </w:t>
      </w:r>
      <w:r w:rsidR="00332F60" w:rsidRPr="00D56F14">
        <w:rPr>
          <w:rFonts w:ascii="Times New Roman" w:hAnsi="Times New Roman"/>
          <w:b/>
          <w:bCs/>
          <w:sz w:val="28"/>
          <w:szCs w:val="28"/>
        </w:rPr>
        <w:br/>
      </w:r>
    </w:p>
    <w:p w14:paraId="7CB7FDD2" w14:textId="700FED69" w:rsidR="00B8470E" w:rsidRPr="00332F60" w:rsidRDefault="00332F60" w:rsidP="00B8470E">
      <w:pPr>
        <w:spacing w:after="0" w:line="240" w:lineRule="auto"/>
        <w:jc w:val="center"/>
        <w:rPr>
          <w:rFonts w:ascii="Times New Roman" w:hAnsi="Times New Roman"/>
          <w:b/>
          <w:bCs/>
          <w:sz w:val="24"/>
          <w:szCs w:val="24"/>
        </w:rPr>
      </w:pPr>
      <w:r w:rsidRPr="00332F60">
        <w:rPr>
          <w:rFonts w:ascii="Times New Roman" w:hAnsi="Times New Roman"/>
          <w:b/>
          <w:bCs/>
          <w:sz w:val="24"/>
          <w:szCs w:val="24"/>
        </w:rPr>
        <w:t>Ethics Review Board, Aga Khan University</w:t>
      </w:r>
    </w:p>
    <w:p w14:paraId="4BBFB7C9" w14:textId="77777777" w:rsidR="00FE07CE" w:rsidRPr="009A49BC" w:rsidRDefault="00FE07CE" w:rsidP="001D42E8">
      <w:pPr>
        <w:spacing w:after="0" w:line="240" w:lineRule="auto"/>
        <w:jc w:val="both"/>
        <w:rPr>
          <w:rFonts w:ascii="Times New Roman" w:hAnsi="Times New Roman"/>
          <w:b/>
          <w:bCs/>
          <w:sz w:val="24"/>
          <w:szCs w:val="24"/>
          <w:u w:val="single"/>
        </w:rPr>
      </w:pPr>
    </w:p>
    <w:p w14:paraId="32AC4D7F" w14:textId="76E763B2" w:rsidR="00F015D4" w:rsidRPr="00087AFA" w:rsidRDefault="00D23627" w:rsidP="00F015D4">
      <w:pPr>
        <w:spacing w:after="0" w:line="240" w:lineRule="auto"/>
        <w:jc w:val="both"/>
        <w:rPr>
          <w:rFonts w:ascii="Times New Roman" w:hAnsi="Times New Roman"/>
          <w:sz w:val="24"/>
          <w:szCs w:val="24"/>
        </w:rPr>
      </w:pPr>
      <w:r w:rsidRPr="00D23627">
        <w:rPr>
          <w:rFonts w:ascii="Times New Roman" w:hAnsi="Times New Roman"/>
          <w:b/>
          <w:sz w:val="24"/>
          <w:szCs w:val="24"/>
        </w:rPr>
        <w:t>Purpose:</w:t>
      </w:r>
      <w:r w:rsidRPr="00D23627">
        <w:rPr>
          <w:rFonts w:ascii="Times New Roman" w:hAnsi="Times New Roman"/>
          <w:sz w:val="24"/>
          <w:szCs w:val="24"/>
        </w:rPr>
        <w:t xml:space="preserve"> This </w:t>
      </w:r>
      <w:r w:rsidR="009B222C">
        <w:rPr>
          <w:rFonts w:ascii="Times New Roman" w:hAnsi="Times New Roman"/>
          <w:sz w:val="24"/>
          <w:szCs w:val="24"/>
        </w:rPr>
        <w:t>form</w:t>
      </w:r>
      <w:r w:rsidR="00BF7877" w:rsidRPr="00D23627">
        <w:rPr>
          <w:rFonts w:ascii="Times New Roman" w:hAnsi="Times New Roman"/>
          <w:sz w:val="24"/>
          <w:szCs w:val="24"/>
        </w:rPr>
        <w:t xml:space="preserve"> </w:t>
      </w:r>
      <w:r w:rsidR="002C537A">
        <w:rPr>
          <w:rFonts w:ascii="Times New Roman" w:hAnsi="Times New Roman"/>
          <w:sz w:val="24"/>
          <w:szCs w:val="24"/>
        </w:rPr>
        <w:t xml:space="preserve">serves as a tool for researchers to self-assess their ERC-approved study, ensuring that </w:t>
      </w:r>
      <w:r w:rsidRPr="00D23627">
        <w:rPr>
          <w:rFonts w:ascii="Times New Roman" w:hAnsi="Times New Roman"/>
          <w:sz w:val="24"/>
          <w:szCs w:val="24"/>
        </w:rPr>
        <w:t xml:space="preserve">regulatory and institutional requirements for maintaining ethical compliance are met. </w:t>
      </w:r>
      <w:r w:rsidR="00B76F6D" w:rsidRPr="007A4A3C">
        <w:rPr>
          <w:rFonts w:ascii="Times New Roman" w:hAnsi="Times New Roman"/>
          <w:sz w:val="24"/>
          <w:szCs w:val="24"/>
        </w:rPr>
        <w:t xml:space="preserve">Principal Investigators from all campuses are required to complete this mandatory self-assessment report </w:t>
      </w:r>
      <w:r w:rsidR="00B76F6D">
        <w:rPr>
          <w:rFonts w:ascii="Times New Roman" w:hAnsi="Times New Roman"/>
          <w:sz w:val="24"/>
          <w:szCs w:val="24"/>
        </w:rPr>
        <w:t>on a six-monthly basis, after receiving ERC approval and the commencement of the study</w:t>
      </w:r>
      <w:r w:rsidR="00B76F6D" w:rsidRPr="00967569">
        <w:rPr>
          <w:rFonts w:ascii="Times New Roman" w:hAnsi="Times New Roman"/>
          <w:sz w:val="24"/>
          <w:szCs w:val="24"/>
        </w:rPr>
        <w:t>.</w:t>
      </w:r>
    </w:p>
    <w:p w14:paraId="75079D57" w14:textId="1725CE64" w:rsidR="00D95C44" w:rsidRPr="00D23627" w:rsidRDefault="00D95C44" w:rsidP="001D42E8">
      <w:pPr>
        <w:spacing w:after="0" w:line="240" w:lineRule="auto"/>
        <w:jc w:val="both"/>
        <w:rPr>
          <w:rFonts w:ascii="Times New Roman" w:hAnsi="Times New Roman"/>
          <w:sz w:val="24"/>
          <w:szCs w:val="24"/>
        </w:rPr>
      </w:pPr>
    </w:p>
    <w:p w14:paraId="402C1535" w14:textId="4848E1EA" w:rsidR="000B589E" w:rsidRDefault="000B589E" w:rsidP="00D23627">
      <w:pPr>
        <w:spacing w:after="0" w:line="240" w:lineRule="auto"/>
        <w:rPr>
          <w:rFonts w:ascii="Times New Roman" w:hAnsi="Times New Roman"/>
          <w:sz w:val="24"/>
          <w:szCs w:val="24"/>
          <w:lang w:val="en-GB" w:eastAsia="en-GB"/>
        </w:rPr>
      </w:pPr>
      <w:r>
        <w:rPr>
          <w:rFonts w:ascii="Times New Roman" w:hAnsi="Times New Roman"/>
          <w:sz w:val="24"/>
          <w:szCs w:val="24"/>
          <w:lang w:val="en-GB" w:eastAsia="en-GB"/>
        </w:rPr>
        <w:t xml:space="preserve">The self-assessment is </w:t>
      </w:r>
      <w:r w:rsidR="00BD69CB">
        <w:rPr>
          <w:rFonts w:ascii="Times New Roman" w:hAnsi="Times New Roman"/>
          <w:sz w:val="24"/>
          <w:szCs w:val="24"/>
          <w:lang w:val="en-GB" w:eastAsia="en-GB"/>
        </w:rPr>
        <w:t xml:space="preserve">an institutional </w:t>
      </w:r>
      <w:r w:rsidR="007E1390">
        <w:rPr>
          <w:rFonts w:ascii="Times New Roman" w:hAnsi="Times New Roman"/>
          <w:sz w:val="24"/>
          <w:szCs w:val="24"/>
          <w:lang w:val="en-GB" w:eastAsia="en-GB"/>
        </w:rPr>
        <w:t xml:space="preserve">AKU </w:t>
      </w:r>
      <w:r w:rsidR="00BD69CB">
        <w:rPr>
          <w:rFonts w:ascii="Times New Roman" w:hAnsi="Times New Roman"/>
          <w:sz w:val="24"/>
          <w:szCs w:val="24"/>
          <w:lang w:val="en-GB" w:eastAsia="en-GB"/>
        </w:rPr>
        <w:t xml:space="preserve">requirement </w:t>
      </w:r>
      <w:r w:rsidR="00332F60">
        <w:rPr>
          <w:rFonts w:ascii="Times New Roman" w:hAnsi="Times New Roman"/>
          <w:sz w:val="24"/>
          <w:szCs w:val="24"/>
          <w:lang w:val="en-GB" w:eastAsia="en-GB"/>
        </w:rPr>
        <w:t>to</w:t>
      </w:r>
      <w:r>
        <w:rPr>
          <w:rFonts w:ascii="Times New Roman" w:hAnsi="Times New Roman"/>
          <w:sz w:val="24"/>
          <w:szCs w:val="24"/>
          <w:lang w:val="en-GB" w:eastAsia="en-GB"/>
        </w:rPr>
        <w:t xml:space="preserve"> achieve 100% monitoring of ethical compliance</w:t>
      </w:r>
      <w:r w:rsidR="00C833A1">
        <w:rPr>
          <w:rFonts w:ascii="Times New Roman" w:hAnsi="Times New Roman"/>
          <w:sz w:val="24"/>
          <w:szCs w:val="24"/>
          <w:lang w:val="en-GB" w:eastAsia="en-GB"/>
        </w:rPr>
        <w:t>.</w:t>
      </w:r>
    </w:p>
    <w:p w14:paraId="76365CCE" w14:textId="77777777" w:rsidR="00D95C44" w:rsidRPr="00D23627" w:rsidRDefault="00D95C44" w:rsidP="00D23627">
      <w:pPr>
        <w:spacing w:after="0" w:line="240" w:lineRule="auto"/>
        <w:rPr>
          <w:rFonts w:ascii="Times New Roman" w:hAnsi="Times New Roman"/>
          <w:sz w:val="24"/>
          <w:szCs w:val="24"/>
          <w:lang w:val="en-GB" w:eastAsia="en-GB"/>
        </w:rPr>
      </w:pPr>
    </w:p>
    <w:p w14:paraId="1E9340C7" w14:textId="1765355C" w:rsidR="00D23627" w:rsidRDefault="00D23627" w:rsidP="001D42E8">
      <w:pPr>
        <w:jc w:val="both"/>
        <w:rPr>
          <w:rFonts w:ascii="Times New Roman" w:hAnsi="Times New Roman"/>
          <w:sz w:val="24"/>
          <w:szCs w:val="24"/>
        </w:rPr>
      </w:pPr>
      <w:r w:rsidRPr="00D23627">
        <w:rPr>
          <w:rFonts w:ascii="Times New Roman" w:hAnsi="Times New Roman"/>
          <w:sz w:val="24"/>
          <w:szCs w:val="24"/>
        </w:rPr>
        <w:t xml:space="preserve">If you should have any questions or concerns regarding self-assessment, contact the </w:t>
      </w:r>
      <w:r w:rsidR="00A26324">
        <w:rPr>
          <w:rFonts w:ascii="Times New Roman" w:hAnsi="Times New Roman"/>
          <w:sz w:val="24"/>
          <w:szCs w:val="24"/>
        </w:rPr>
        <w:t>respective</w:t>
      </w:r>
      <w:r w:rsidR="00E22B64">
        <w:rPr>
          <w:rFonts w:ascii="Times New Roman" w:hAnsi="Times New Roman"/>
          <w:sz w:val="24"/>
          <w:szCs w:val="24"/>
        </w:rPr>
        <w:t xml:space="preserve"> </w:t>
      </w:r>
      <w:r w:rsidR="00A26324">
        <w:rPr>
          <w:rFonts w:ascii="Times New Roman" w:hAnsi="Times New Roman"/>
          <w:sz w:val="24"/>
          <w:szCs w:val="24"/>
        </w:rPr>
        <w:t xml:space="preserve">Ethics Review </w:t>
      </w:r>
      <w:r w:rsidR="00103C62">
        <w:rPr>
          <w:rFonts w:ascii="Times New Roman" w:hAnsi="Times New Roman"/>
          <w:sz w:val="24"/>
          <w:szCs w:val="24"/>
        </w:rPr>
        <w:t>Committees'</w:t>
      </w:r>
      <w:r w:rsidR="00A26324">
        <w:rPr>
          <w:rFonts w:ascii="Times New Roman" w:hAnsi="Times New Roman"/>
          <w:sz w:val="24"/>
          <w:szCs w:val="24"/>
        </w:rPr>
        <w:t xml:space="preserve"> Offices. </w:t>
      </w:r>
    </w:p>
    <w:tbl>
      <w:tblPr>
        <w:tblpPr w:leftFromText="180" w:rightFromText="180" w:vertAnchor="page" w:horzAnchor="margin" w:tblpY="5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47"/>
      </w:tblGrid>
      <w:tr w:rsidR="006A2D68" w:rsidRPr="003619BF" w14:paraId="5F2F41B2" w14:textId="77777777" w:rsidTr="00E22B64">
        <w:trPr>
          <w:trHeight w:val="314"/>
        </w:trPr>
        <w:tc>
          <w:tcPr>
            <w:tcW w:w="9242" w:type="dxa"/>
            <w:gridSpan w:val="2"/>
            <w:shd w:val="clear" w:color="auto" w:fill="B4C6E7"/>
          </w:tcPr>
          <w:p w14:paraId="42DE249C" w14:textId="77777777" w:rsidR="006A2D68" w:rsidRPr="003619BF" w:rsidRDefault="006A2D68" w:rsidP="00E22B64">
            <w:pPr>
              <w:spacing w:before="100" w:beforeAutospacing="1" w:after="100" w:afterAutospacing="1"/>
              <w:ind w:left="2160" w:hanging="2160"/>
              <w:jc w:val="center"/>
              <w:rPr>
                <w:rFonts w:ascii="Times New Roman" w:hAnsi="Times New Roman"/>
                <w:b/>
                <w:sz w:val="28"/>
                <w:szCs w:val="28"/>
                <w:lang w:val="en-GB"/>
              </w:rPr>
            </w:pPr>
            <w:r w:rsidRPr="003619BF">
              <w:rPr>
                <w:rFonts w:ascii="Times New Roman" w:hAnsi="Times New Roman"/>
                <w:b/>
                <w:sz w:val="28"/>
                <w:szCs w:val="28"/>
              </w:rPr>
              <w:t>Self-Assessment of Ethical Compliance</w:t>
            </w:r>
          </w:p>
        </w:tc>
      </w:tr>
      <w:tr w:rsidR="006A2D68" w:rsidRPr="003619BF" w14:paraId="4D6F897C" w14:textId="77777777" w:rsidTr="00E22B64">
        <w:tc>
          <w:tcPr>
            <w:tcW w:w="4395" w:type="dxa"/>
          </w:tcPr>
          <w:p w14:paraId="32F83F61"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Principal Investigator:</w:t>
            </w:r>
          </w:p>
        </w:tc>
        <w:tc>
          <w:tcPr>
            <w:tcW w:w="4847" w:type="dxa"/>
          </w:tcPr>
          <w:p w14:paraId="78A42D6C"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4CB53284" w14:textId="77777777" w:rsidTr="00E22B64">
        <w:tc>
          <w:tcPr>
            <w:tcW w:w="4395" w:type="dxa"/>
          </w:tcPr>
          <w:p w14:paraId="4AFA40A0"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 xml:space="preserve">Title of Grant/Research Study:  </w:t>
            </w:r>
          </w:p>
        </w:tc>
        <w:tc>
          <w:tcPr>
            <w:tcW w:w="4847" w:type="dxa"/>
          </w:tcPr>
          <w:p w14:paraId="7D8E0726"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6E918A24" w14:textId="77777777" w:rsidTr="00E22B64">
        <w:tc>
          <w:tcPr>
            <w:tcW w:w="4395" w:type="dxa"/>
          </w:tcPr>
          <w:p w14:paraId="5E5FD994"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Co-Investigator(s):</w:t>
            </w:r>
          </w:p>
        </w:tc>
        <w:tc>
          <w:tcPr>
            <w:tcW w:w="4847" w:type="dxa"/>
          </w:tcPr>
          <w:p w14:paraId="1E2AE4A0"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2E2ECABA" w14:textId="77777777" w:rsidTr="00E22B64">
        <w:tc>
          <w:tcPr>
            <w:tcW w:w="4395" w:type="dxa"/>
          </w:tcPr>
          <w:p w14:paraId="606D73DF"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Research Team:</w:t>
            </w:r>
          </w:p>
        </w:tc>
        <w:tc>
          <w:tcPr>
            <w:tcW w:w="4847" w:type="dxa"/>
          </w:tcPr>
          <w:p w14:paraId="62032852"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0D9561E5" w14:textId="77777777" w:rsidTr="00E22B64">
        <w:tc>
          <w:tcPr>
            <w:tcW w:w="4395" w:type="dxa"/>
          </w:tcPr>
          <w:p w14:paraId="5423FB7D"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Institution-</w:t>
            </w:r>
          </w:p>
        </w:tc>
        <w:tc>
          <w:tcPr>
            <w:tcW w:w="4847" w:type="dxa"/>
          </w:tcPr>
          <w:p w14:paraId="0373D3EA"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171D1B12" w14:textId="77777777" w:rsidTr="00E22B64">
        <w:tc>
          <w:tcPr>
            <w:tcW w:w="4395" w:type="dxa"/>
          </w:tcPr>
          <w:p w14:paraId="36D95646" w14:textId="77777777" w:rsidR="006A2D68" w:rsidRPr="003619BF" w:rsidRDefault="006A2D68" w:rsidP="00E22B64">
            <w:pPr>
              <w:spacing w:before="100" w:beforeAutospacing="1" w:after="100" w:afterAutospacing="1"/>
              <w:jc w:val="both"/>
              <w:rPr>
                <w:rFonts w:ascii="Times New Roman" w:hAnsi="Times New Roman"/>
                <w:lang w:val="en-GB"/>
              </w:rPr>
            </w:pPr>
            <w:r w:rsidRPr="003619BF">
              <w:rPr>
                <w:rFonts w:ascii="Times New Roman" w:hAnsi="Times New Roman"/>
                <w:lang w:val="en-GB"/>
              </w:rPr>
              <w:t>Department:</w:t>
            </w:r>
          </w:p>
        </w:tc>
        <w:tc>
          <w:tcPr>
            <w:tcW w:w="4847" w:type="dxa"/>
          </w:tcPr>
          <w:p w14:paraId="4ACF8B3A"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508F1F0D" w14:textId="77777777" w:rsidTr="00E22B64">
        <w:tc>
          <w:tcPr>
            <w:tcW w:w="4395" w:type="dxa"/>
          </w:tcPr>
          <w:p w14:paraId="52A443B3" w14:textId="77777777" w:rsidR="006A2D68" w:rsidRPr="003619BF" w:rsidRDefault="006A2D68" w:rsidP="00E22B64">
            <w:pPr>
              <w:spacing w:before="100" w:beforeAutospacing="1" w:after="100" w:afterAutospacing="1"/>
              <w:jc w:val="both"/>
              <w:rPr>
                <w:rFonts w:ascii="Times New Roman" w:hAnsi="Times New Roman"/>
                <w:lang w:val="en-GB"/>
              </w:rPr>
            </w:pPr>
            <w:r w:rsidRPr="003619BF">
              <w:rPr>
                <w:rFonts w:ascii="Times New Roman" w:hAnsi="Times New Roman"/>
                <w:lang w:val="en-GB"/>
              </w:rPr>
              <w:t>Sponsors/funding. (</w:t>
            </w:r>
            <w:r w:rsidRPr="003619BF">
              <w:rPr>
                <w:rFonts w:ascii="Times New Roman" w:hAnsi="Times New Roman"/>
              </w:rPr>
              <w:t xml:space="preserve">Select)  </w:t>
            </w:r>
          </w:p>
        </w:tc>
        <w:tc>
          <w:tcPr>
            <w:tcW w:w="4847" w:type="dxa"/>
          </w:tcPr>
          <w:p w14:paraId="02C612C8" w14:textId="77777777" w:rsidR="006A2D68" w:rsidRPr="003619BF" w:rsidRDefault="006A2D68" w:rsidP="00E22B64">
            <w:pPr>
              <w:spacing w:after="0" w:line="240" w:lineRule="auto"/>
              <w:rPr>
                <w:rFonts w:ascii="Times New Roman" w:hAnsi="Times New Roman"/>
                <w:color w:val="000000"/>
                <w:lang w:val="en-GB"/>
              </w:rPr>
            </w:pPr>
            <w:r w:rsidRPr="003619BF">
              <w:rPr>
                <w:rFonts w:ascii="Times New Roman" w:hAnsi="Times New Roman"/>
                <w:b/>
                <w:color w:val="000000"/>
                <w:lang w:val="en-GB"/>
              </w:rPr>
              <w:t>URC</w:t>
            </w:r>
            <w:r w:rsidRPr="003619BF">
              <w:rPr>
                <w:rFonts w:ascii="Times New Roman" w:hAnsi="Times New Roman"/>
                <w:color w:val="000000"/>
                <w:lang w:val="en-GB"/>
              </w:rPr>
              <w:t>/</w:t>
            </w:r>
            <w:r w:rsidRPr="003619BF">
              <w:rPr>
                <w:rFonts w:ascii="Times New Roman" w:hAnsi="Times New Roman"/>
                <w:b/>
                <w:color w:val="000000"/>
                <w:lang w:val="en-GB"/>
              </w:rPr>
              <w:t>Seed Money</w:t>
            </w:r>
            <w:r w:rsidRPr="003619BF">
              <w:rPr>
                <w:rFonts w:ascii="Times New Roman" w:hAnsi="Times New Roman"/>
                <w:color w:val="000000"/>
                <w:lang w:val="en-GB"/>
              </w:rPr>
              <w:t xml:space="preserve">        □</w:t>
            </w:r>
          </w:p>
          <w:p w14:paraId="03CB3397" w14:textId="77777777" w:rsidR="006A2D68" w:rsidRPr="003619BF" w:rsidRDefault="006A2D68" w:rsidP="00E22B64">
            <w:pPr>
              <w:spacing w:after="0" w:line="240" w:lineRule="auto"/>
              <w:rPr>
                <w:rFonts w:ascii="Times New Roman" w:hAnsi="Times New Roman"/>
                <w:color w:val="000000"/>
                <w:lang w:val="en-GB"/>
              </w:rPr>
            </w:pPr>
            <w:r w:rsidRPr="003619BF">
              <w:rPr>
                <w:rFonts w:ascii="Times New Roman" w:hAnsi="Times New Roman"/>
                <w:b/>
                <w:color w:val="000000"/>
                <w:lang w:val="en-GB"/>
              </w:rPr>
              <w:t>External Funded</w:t>
            </w:r>
            <w:r w:rsidRPr="003619BF">
              <w:rPr>
                <w:rFonts w:ascii="Times New Roman" w:hAnsi="Times New Roman"/>
                <w:color w:val="000000"/>
                <w:lang w:val="en-GB"/>
              </w:rPr>
              <w:t xml:space="preserve"> </w:t>
            </w:r>
          </w:p>
          <w:p w14:paraId="2586CC6D" w14:textId="77777777" w:rsidR="006A2D68" w:rsidRPr="003619BF" w:rsidRDefault="006A2D68" w:rsidP="00E22B64">
            <w:pPr>
              <w:spacing w:after="0" w:line="240" w:lineRule="auto"/>
              <w:rPr>
                <w:rFonts w:ascii="Times New Roman" w:hAnsi="Times New Roman"/>
                <w:color w:val="000000"/>
                <w:lang w:val="en-GB"/>
              </w:rPr>
            </w:pPr>
            <w:r w:rsidRPr="003619BF">
              <w:rPr>
                <w:rFonts w:ascii="Times New Roman" w:hAnsi="Times New Roman"/>
                <w:i/>
                <w:color w:val="000000"/>
                <w:lang w:val="en-GB"/>
              </w:rPr>
              <w:t xml:space="preserve">        Local or                 </w:t>
            </w:r>
            <w:r w:rsidRPr="003619BF">
              <w:rPr>
                <w:rFonts w:ascii="Times New Roman" w:hAnsi="Times New Roman"/>
                <w:color w:val="000000"/>
                <w:lang w:val="en-GB"/>
              </w:rPr>
              <w:t>□</w:t>
            </w:r>
          </w:p>
          <w:p w14:paraId="3F5D2E48" w14:textId="77777777" w:rsidR="006A2D68" w:rsidRPr="003619BF" w:rsidRDefault="006A2D68" w:rsidP="00E22B64">
            <w:pPr>
              <w:spacing w:after="0" w:line="240" w:lineRule="auto"/>
              <w:rPr>
                <w:rFonts w:ascii="Times New Roman" w:hAnsi="Times New Roman"/>
                <w:color w:val="000000"/>
                <w:lang w:val="en-GB"/>
              </w:rPr>
            </w:pPr>
            <w:r w:rsidRPr="003619BF">
              <w:rPr>
                <w:rFonts w:ascii="Times New Roman" w:hAnsi="Times New Roman"/>
                <w:i/>
                <w:color w:val="000000"/>
                <w:lang w:val="en-GB"/>
              </w:rPr>
              <w:t xml:space="preserve">        Overseas                </w:t>
            </w:r>
            <w:r w:rsidRPr="003619BF">
              <w:rPr>
                <w:rFonts w:ascii="Times New Roman" w:hAnsi="Times New Roman"/>
                <w:color w:val="000000"/>
                <w:lang w:val="en-GB"/>
              </w:rPr>
              <w:t>□</w:t>
            </w:r>
          </w:p>
          <w:p w14:paraId="74C54FB1" w14:textId="77777777" w:rsidR="006A2D68" w:rsidRPr="003619BF" w:rsidRDefault="006A2D68" w:rsidP="00E22B64">
            <w:pPr>
              <w:spacing w:after="0" w:line="240" w:lineRule="auto"/>
              <w:rPr>
                <w:rFonts w:ascii="Times New Roman" w:hAnsi="Times New Roman"/>
                <w:color w:val="000000"/>
                <w:lang w:val="en-GB"/>
              </w:rPr>
            </w:pPr>
            <w:r w:rsidRPr="003619BF">
              <w:rPr>
                <w:rFonts w:ascii="Times New Roman" w:hAnsi="Times New Roman"/>
                <w:b/>
                <w:color w:val="000000"/>
                <w:lang w:val="en-GB"/>
              </w:rPr>
              <w:t xml:space="preserve">Self-Funded                  </w:t>
            </w:r>
            <w:r w:rsidRPr="003619BF">
              <w:rPr>
                <w:rFonts w:ascii="Times New Roman" w:hAnsi="Times New Roman"/>
                <w:color w:val="000000"/>
                <w:lang w:val="en-GB"/>
              </w:rPr>
              <w:t>□</w:t>
            </w:r>
          </w:p>
        </w:tc>
      </w:tr>
      <w:tr w:rsidR="006A2D68" w:rsidRPr="003619BF" w14:paraId="0F8B5F54" w14:textId="77777777" w:rsidTr="00E22B64">
        <w:tc>
          <w:tcPr>
            <w:tcW w:w="4395" w:type="dxa"/>
          </w:tcPr>
          <w:p w14:paraId="1DA72957"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Date of ERC Approval:</w:t>
            </w:r>
          </w:p>
        </w:tc>
        <w:tc>
          <w:tcPr>
            <w:tcW w:w="4847" w:type="dxa"/>
          </w:tcPr>
          <w:p w14:paraId="30E9AC7F"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6DBD0535" w14:textId="77777777" w:rsidTr="00E22B64">
        <w:tc>
          <w:tcPr>
            <w:tcW w:w="4395" w:type="dxa"/>
          </w:tcPr>
          <w:p w14:paraId="70D4CF29"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ERC number:</w:t>
            </w:r>
          </w:p>
        </w:tc>
        <w:tc>
          <w:tcPr>
            <w:tcW w:w="4847" w:type="dxa"/>
          </w:tcPr>
          <w:p w14:paraId="2F1C5A32"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2273E863" w14:textId="77777777" w:rsidTr="00E22B64">
        <w:tc>
          <w:tcPr>
            <w:tcW w:w="4395" w:type="dxa"/>
          </w:tcPr>
          <w:p w14:paraId="077DA251"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Date of start of the project</w:t>
            </w:r>
          </w:p>
        </w:tc>
        <w:tc>
          <w:tcPr>
            <w:tcW w:w="4847" w:type="dxa"/>
          </w:tcPr>
          <w:p w14:paraId="79C8ABCE"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43729A11" w14:textId="77777777" w:rsidTr="00E22B64">
        <w:tc>
          <w:tcPr>
            <w:tcW w:w="9242" w:type="dxa"/>
            <w:gridSpan w:val="2"/>
          </w:tcPr>
          <w:p w14:paraId="53A6DCD4"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color w:val="000000"/>
                <w:lang w:val="en-GB"/>
              </w:rPr>
              <w:t>If the project has not commenced, or commencement delayed, advise when the project is expected to commence or whether the project is to be withdrawn or what is the reason for delay in starting the project work?</w:t>
            </w:r>
          </w:p>
        </w:tc>
      </w:tr>
      <w:tr w:rsidR="006A2D68" w:rsidRPr="003619BF" w14:paraId="77E9A309" w14:textId="77777777" w:rsidTr="00E22B64">
        <w:tc>
          <w:tcPr>
            <w:tcW w:w="9242" w:type="dxa"/>
            <w:gridSpan w:val="2"/>
          </w:tcPr>
          <w:p w14:paraId="1E8D4AFB" w14:textId="77777777" w:rsidR="006A2D68" w:rsidRPr="003619BF" w:rsidRDefault="006A2D68" w:rsidP="00E22B64">
            <w:pPr>
              <w:spacing w:before="100" w:beforeAutospacing="1" w:after="100" w:afterAutospacing="1"/>
              <w:rPr>
                <w:rFonts w:ascii="Times New Roman" w:hAnsi="Times New Roman"/>
                <w:i/>
                <w:color w:val="000000"/>
                <w:highlight w:val="yellow"/>
                <w:lang w:val="en-GB"/>
              </w:rPr>
            </w:pPr>
          </w:p>
          <w:p w14:paraId="2D8239A1" w14:textId="77777777" w:rsidR="006A2D68" w:rsidRPr="003619BF" w:rsidRDefault="006A2D68" w:rsidP="00E22B64">
            <w:pPr>
              <w:spacing w:before="100" w:beforeAutospacing="1" w:after="100" w:afterAutospacing="1"/>
              <w:rPr>
                <w:rFonts w:ascii="Times New Roman" w:hAnsi="Times New Roman"/>
                <w:i/>
                <w:color w:val="000000"/>
                <w:highlight w:val="yellow"/>
                <w:lang w:val="en-GB"/>
              </w:rPr>
            </w:pPr>
          </w:p>
        </w:tc>
      </w:tr>
      <w:tr w:rsidR="006A2D68" w:rsidRPr="003619BF" w14:paraId="1415A6BB" w14:textId="77777777" w:rsidTr="00E22B64">
        <w:tc>
          <w:tcPr>
            <w:tcW w:w="4395" w:type="dxa"/>
          </w:tcPr>
          <w:p w14:paraId="59209065"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Date of Completion (If applicable)</w:t>
            </w:r>
          </w:p>
        </w:tc>
        <w:tc>
          <w:tcPr>
            <w:tcW w:w="4847" w:type="dxa"/>
          </w:tcPr>
          <w:p w14:paraId="515063E8"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7AB3FCDA" w14:textId="77777777" w:rsidTr="00E22B64">
        <w:tc>
          <w:tcPr>
            <w:tcW w:w="4395" w:type="dxa"/>
          </w:tcPr>
          <w:p w14:paraId="1DAA198B" w14:textId="736E108C"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 xml:space="preserve">Designated person for </w:t>
            </w:r>
            <w:r>
              <w:rPr>
                <w:rFonts w:ascii="Times New Roman" w:hAnsi="Times New Roman"/>
              </w:rPr>
              <w:t>s</w:t>
            </w:r>
            <w:r w:rsidRPr="003619BF">
              <w:rPr>
                <w:rFonts w:ascii="Times New Roman" w:hAnsi="Times New Roman"/>
                <w:lang w:val="en-GB"/>
              </w:rPr>
              <w:t>elf –</w:t>
            </w:r>
            <w:r>
              <w:rPr>
                <w:rFonts w:ascii="Times New Roman" w:hAnsi="Times New Roman"/>
              </w:rPr>
              <w:t>a</w:t>
            </w:r>
            <w:proofErr w:type="spellStart"/>
            <w:r w:rsidR="008620EA" w:rsidRPr="003619BF">
              <w:rPr>
                <w:rFonts w:ascii="Times New Roman" w:hAnsi="Times New Roman"/>
                <w:lang w:val="en-GB"/>
              </w:rPr>
              <w:t>ssessment</w:t>
            </w:r>
            <w:proofErr w:type="spellEnd"/>
            <w:r w:rsidRPr="003619BF">
              <w:rPr>
                <w:rFonts w:ascii="Times New Roman" w:hAnsi="Times New Roman"/>
                <w:lang w:val="en-GB"/>
              </w:rPr>
              <w:t xml:space="preserve"> (If not PI)</w:t>
            </w:r>
          </w:p>
        </w:tc>
        <w:tc>
          <w:tcPr>
            <w:tcW w:w="4847" w:type="dxa"/>
          </w:tcPr>
          <w:p w14:paraId="21A2B986" w14:textId="77777777" w:rsidR="006A2D68" w:rsidRPr="003619BF" w:rsidRDefault="006A2D68" w:rsidP="00E22B64">
            <w:pPr>
              <w:spacing w:before="100" w:beforeAutospacing="1" w:after="100" w:afterAutospacing="1"/>
              <w:rPr>
                <w:rFonts w:ascii="Times New Roman" w:hAnsi="Times New Roman"/>
                <w:lang w:val="en-GB"/>
              </w:rPr>
            </w:pPr>
          </w:p>
        </w:tc>
      </w:tr>
      <w:tr w:rsidR="006A2D68" w:rsidRPr="003619BF" w14:paraId="5444EC50" w14:textId="77777777" w:rsidTr="00E22B64">
        <w:tc>
          <w:tcPr>
            <w:tcW w:w="4395" w:type="dxa"/>
          </w:tcPr>
          <w:p w14:paraId="65F839B8" w14:textId="77777777" w:rsidR="006A2D68" w:rsidRPr="003619BF" w:rsidRDefault="006A2D68" w:rsidP="00E22B64">
            <w:pPr>
              <w:spacing w:before="100" w:beforeAutospacing="1" w:after="100" w:afterAutospacing="1"/>
              <w:rPr>
                <w:rFonts w:ascii="Times New Roman" w:hAnsi="Times New Roman"/>
                <w:lang w:val="en-GB"/>
              </w:rPr>
            </w:pPr>
            <w:r w:rsidRPr="003619BF">
              <w:rPr>
                <w:rFonts w:ascii="Times New Roman" w:hAnsi="Times New Roman"/>
                <w:lang w:val="en-GB"/>
              </w:rPr>
              <w:t>Date of self-assessment/monitoring</w:t>
            </w:r>
          </w:p>
        </w:tc>
        <w:tc>
          <w:tcPr>
            <w:tcW w:w="4847" w:type="dxa"/>
          </w:tcPr>
          <w:p w14:paraId="7ECB31DD" w14:textId="77777777" w:rsidR="006A2D68" w:rsidRPr="003619BF" w:rsidRDefault="006A2D68" w:rsidP="00E22B64">
            <w:pPr>
              <w:spacing w:before="100" w:beforeAutospacing="1" w:after="100" w:afterAutospacing="1"/>
              <w:rPr>
                <w:rFonts w:ascii="Times New Roman" w:hAnsi="Times New Roman"/>
                <w:lang w:val="en-GB"/>
              </w:rPr>
            </w:pPr>
          </w:p>
        </w:tc>
      </w:tr>
    </w:tbl>
    <w:p w14:paraId="38A17FF8" w14:textId="0C24B8A1" w:rsidR="001D42E8" w:rsidRDefault="001D42E8" w:rsidP="00630068">
      <w:pPr>
        <w:jc w:val="both"/>
        <w:rPr>
          <w:rFonts w:ascii="Times New Roman" w:hAnsi="Times New Roman"/>
          <w:b/>
          <w:bCs/>
          <w:sz w:val="24"/>
          <w:szCs w:val="24"/>
        </w:rPr>
      </w:pPr>
    </w:p>
    <w:p w14:paraId="5C4CD77B" w14:textId="77777777" w:rsidR="00EF1889" w:rsidRDefault="00EF1889" w:rsidP="00630068">
      <w:pPr>
        <w:jc w:val="both"/>
        <w:rPr>
          <w:rFonts w:ascii="Times New Roman" w:hAnsi="Times New Roman"/>
          <w:b/>
          <w:bCs/>
          <w:sz w:val="24"/>
          <w:szCs w:val="24"/>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815"/>
        <w:gridCol w:w="4139"/>
        <w:gridCol w:w="709"/>
        <w:gridCol w:w="34"/>
        <w:gridCol w:w="675"/>
        <w:gridCol w:w="34"/>
        <w:gridCol w:w="675"/>
        <w:gridCol w:w="1559"/>
      </w:tblGrid>
      <w:tr w:rsidR="00EF1889" w:rsidRPr="00087AFA" w14:paraId="1A9EB6EC" w14:textId="77777777" w:rsidTr="00EF1889">
        <w:trPr>
          <w:trHeight w:val="608"/>
        </w:trPr>
        <w:tc>
          <w:tcPr>
            <w:tcW w:w="8472" w:type="dxa"/>
            <w:gridSpan w:val="8"/>
            <w:shd w:val="clear" w:color="auto" w:fill="B4C6E7"/>
          </w:tcPr>
          <w:p w14:paraId="42348792" w14:textId="77777777" w:rsidR="00EF1889" w:rsidRPr="003619BF" w:rsidRDefault="00EF1889" w:rsidP="00231C8C">
            <w:pPr>
              <w:spacing w:before="100" w:beforeAutospacing="1" w:after="100" w:afterAutospacing="1"/>
              <w:ind w:left="-110"/>
              <w:jc w:val="center"/>
              <w:rPr>
                <w:rFonts w:ascii="Times New Roman" w:hAnsi="Times New Roman"/>
                <w:sz w:val="28"/>
                <w:szCs w:val="28"/>
              </w:rPr>
            </w:pPr>
            <w:r w:rsidRPr="003619BF">
              <w:rPr>
                <w:rFonts w:ascii="Times New Roman" w:hAnsi="Times New Roman"/>
                <w:b/>
                <w:sz w:val="28"/>
                <w:szCs w:val="28"/>
                <w:lang w:val="en-GB"/>
              </w:rPr>
              <w:lastRenderedPageBreak/>
              <w:t>Monitor Research Ethical Compliance and Integrity</w:t>
            </w:r>
          </w:p>
        </w:tc>
        <w:tc>
          <w:tcPr>
            <w:tcW w:w="1559" w:type="dxa"/>
            <w:shd w:val="clear" w:color="auto" w:fill="B4C6E7"/>
          </w:tcPr>
          <w:p w14:paraId="7441C7E6" w14:textId="77777777" w:rsidR="00EF1889" w:rsidRPr="00087AFA" w:rsidRDefault="00EF1889" w:rsidP="00231C8C">
            <w:pPr>
              <w:spacing w:before="100" w:beforeAutospacing="1" w:after="100" w:afterAutospacing="1"/>
              <w:jc w:val="center"/>
              <w:rPr>
                <w:rFonts w:ascii="Times New Roman" w:hAnsi="Times New Roman"/>
                <w:b/>
              </w:rPr>
            </w:pPr>
            <w:r w:rsidRPr="00087AFA">
              <w:rPr>
                <w:rFonts w:ascii="Times New Roman" w:hAnsi="Times New Roman"/>
                <w:b/>
                <w:lang w:val="en-GB"/>
              </w:rPr>
              <w:t>Date/Comments</w:t>
            </w:r>
          </w:p>
        </w:tc>
      </w:tr>
      <w:tr w:rsidR="00EF1889" w:rsidRPr="00087AFA" w14:paraId="24C45BD4" w14:textId="77777777" w:rsidTr="00231C8C">
        <w:trPr>
          <w:trHeight w:val="458"/>
        </w:trPr>
        <w:tc>
          <w:tcPr>
            <w:tcW w:w="391" w:type="dxa"/>
          </w:tcPr>
          <w:p w14:paraId="55DC32A8"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7B903656"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ERC approval for full review </w:t>
            </w:r>
            <w:proofErr w:type="gramStart"/>
            <w:r w:rsidRPr="00087AFA">
              <w:rPr>
                <w:rFonts w:ascii="Times New Roman" w:hAnsi="Times New Roman"/>
                <w:lang w:val="en-GB"/>
              </w:rPr>
              <w:t>( )</w:t>
            </w:r>
            <w:proofErr w:type="gramEnd"/>
            <w:r w:rsidRPr="00087AFA">
              <w:rPr>
                <w:rFonts w:ascii="Times New Roman" w:hAnsi="Times New Roman"/>
                <w:lang w:val="en-GB"/>
              </w:rPr>
              <w:t xml:space="preserve"> exemption ( ).</w:t>
            </w:r>
          </w:p>
        </w:tc>
        <w:tc>
          <w:tcPr>
            <w:tcW w:w="709" w:type="dxa"/>
          </w:tcPr>
          <w:p w14:paraId="6681833E"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1194C10F"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709" w:type="dxa"/>
            <w:gridSpan w:val="2"/>
          </w:tcPr>
          <w:p w14:paraId="12BF26A2" w14:textId="77777777" w:rsidR="00EF1889" w:rsidRPr="00087AFA" w:rsidRDefault="00EF1889" w:rsidP="00231C8C">
            <w:pPr>
              <w:spacing w:before="100" w:beforeAutospacing="1" w:after="100" w:afterAutospacing="1"/>
              <w:jc w:val="center"/>
              <w:rPr>
                <w:rFonts w:ascii="Times New Roman" w:hAnsi="Times New Roman"/>
                <w:lang w:val="en-GB"/>
              </w:rPr>
            </w:pPr>
          </w:p>
        </w:tc>
        <w:tc>
          <w:tcPr>
            <w:tcW w:w="1559" w:type="dxa"/>
          </w:tcPr>
          <w:p w14:paraId="4A39C195"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1DF3D773" w14:textId="77777777" w:rsidTr="00231C8C">
        <w:trPr>
          <w:trHeight w:val="476"/>
        </w:trPr>
        <w:tc>
          <w:tcPr>
            <w:tcW w:w="391" w:type="dxa"/>
          </w:tcPr>
          <w:p w14:paraId="1C03A0AB"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523792FE"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Any concerns/reservations from ERC </w:t>
            </w:r>
            <w:r w:rsidRPr="00087AFA">
              <w:rPr>
                <w:rFonts w:ascii="Times New Roman" w:hAnsi="Times New Roman"/>
              </w:rPr>
              <w:t xml:space="preserve">are </w:t>
            </w:r>
            <w:r w:rsidRPr="00087AFA">
              <w:rPr>
                <w:rFonts w:ascii="Times New Roman" w:hAnsi="Times New Roman"/>
                <w:lang w:val="en-GB"/>
              </w:rPr>
              <w:t xml:space="preserve">addressed in the process between submission and approval. </w:t>
            </w:r>
          </w:p>
        </w:tc>
        <w:tc>
          <w:tcPr>
            <w:tcW w:w="709" w:type="dxa"/>
          </w:tcPr>
          <w:p w14:paraId="390EF01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D1C9532"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709" w:type="dxa"/>
            <w:gridSpan w:val="2"/>
          </w:tcPr>
          <w:p w14:paraId="1C944A8D"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7FFCBD37"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768F5F58" w14:textId="77777777" w:rsidTr="00231C8C">
        <w:trPr>
          <w:trHeight w:val="458"/>
        </w:trPr>
        <w:tc>
          <w:tcPr>
            <w:tcW w:w="391" w:type="dxa"/>
          </w:tcPr>
          <w:p w14:paraId="2E9D22FB"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5D53C69B"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Approval/exemption from the national accreditation body (NBC/NACOSTI, IMRI) has been received.</w:t>
            </w:r>
          </w:p>
        </w:tc>
        <w:tc>
          <w:tcPr>
            <w:tcW w:w="709" w:type="dxa"/>
          </w:tcPr>
          <w:p w14:paraId="71F716D3"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2F3399C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709" w:type="dxa"/>
            <w:gridSpan w:val="2"/>
          </w:tcPr>
          <w:p w14:paraId="699F74AE"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254C2E0D"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6CD9B0BA" w14:textId="77777777" w:rsidTr="00231C8C">
        <w:trPr>
          <w:trHeight w:val="458"/>
        </w:trPr>
        <w:tc>
          <w:tcPr>
            <w:tcW w:w="391" w:type="dxa"/>
          </w:tcPr>
          <w:p w14:paraId="75499CC4"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240FF754"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Progress report submitted to the ERC on time. (After One Year of approval) </w:t>
            </w:r>
            <w:r w:rsidRPr="00087AFA">
              <w:rPr>
                <w:rFonts w:ascii="Times New Roman" w:hAnsi="Times New Roman"/>
                <w:i/>
                <w:lang w:val="en-GB"/>
              </w:rPr>
              <w:t>(If applicable)</w:t>
            </w:r>
          </w:p>
        </w:tc>
        <w:tc>
          <w:tcPr>
            <w:tcW w:w="709" w:type="dxa"/>
          </w:tcPr>
          <w:p w14:paraId="1390093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17BD4EB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709" w:type="dxa"/>
            <w:gridSpan w:val="2"/>
          </w:tcPr>
          <w:p w14:paraId="5481282E"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79EF4FEA"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2716FE0B" w14:textId="77777777" w:rsidTr="00231C8C">
        <w:trPr>
          <w:trHeight w:val="458"/>
        </w:trPr>
        <w:tc>
          <w:tcPr>
            <w:tcW w:w="391" w:type="dxa"/>
          </w:tcPr>
          <w:p w14:paraId="765DBEFC"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0574CDA6"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ERC renewal obtained. </w:t>
            </w:r>
            <w:r w:rsidRPr="00087AFA">
              <w:rPr>
                <w:rFonts w:ascii="Times New Roman" w:hAnsi="Times New Roman"/>
                <w:i/>
                <w:lang w:val="en-GB"/>
              </w:rPr>
              <w:t>(If applicable)</w:t>
            </w:r>
          </w:p>
        </w:tc>
        <w:tc>
          <w:tcPr>
            <w:tcW w:w="709" w:type="dxa"/>
          </w:tcPr>
          <w:p w14:paraId="6D0215C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40A16D0"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709" w:type="dxa"/>
            <w:gridSpan w:val="2"/>
          </w:tcPr>
          <w:p w14:paraId="1219E0F0"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5D71395"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2990BB48" w14:textId="77777777" w:rsidTr="00231C8C">
        <w:trPr>
          <w:trHeight w:val="458"/>
        </w:trPr>
        <w:tc>
          <w:tcPr>
            <w:tcW w:w="391" w:type="dxa"/>
          </w:tcPr>
          <w:p w14:paraId="381CA757"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3E4C890D"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ERC approval lapsed, and research activities continued.</w:t>
            </w:r>
          </w:p>
        </w:tc>
        <w:tc>
          <w:tcPr>
            <w:tcW w:w="709" w:type="dxa"/>
          </w:tcPr>
          <w:p w14:paraId="1932866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425AC64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709" w:type="dxa"/>
            <w:gridSpan w:val="2"/>
          </w:tcPr>
          <w:p w14:paraId="2F74853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2427E534"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If yes, give reasons</w:t>
            </w:r>
          </w:p>
        </w:tc>
      </w:tr>
      <w:tr w:rsidR="00EF1889" w:rsidRPr="00087AFA" w14:paraId="74C4684B" w14:textId="77777777" w:rsidTr="00231C8C">
        <w:trPr>
          <w:trHeight w:val="860"/>
        </w:trPr>
        <w:tc>
          <w:tcPr>
            <w:tcW w:w="10031" w:type="dxa"/>
            <w:gridSpan w:val="9"/>
          </w:tcPr>
          <w:p w14:paraId="306D8642" w14:textId="77777777" w:rsidR="00EF1889" w:rsidRPr="00087AFA" w:rsidRDefault="00EF1889" w:rsidP="00231C8C">
            <w:pPr>
              <w:spacing w:before="100" w:beforeAutospacing="1" w:after="100" w:afterAutospacing="1"/>
              <w:rPr>
                <w:rFonts w:ascii="Times New Roman" w:hAnsi="Times New Roman"/>
                <w:b/>
                <w:lang w:val="en-GB"/>
              </w:rPr>
            </w:pPr>
            <w:r w:rsidRPr="00087AFA">
              <w:rPr>
                <w:rFonts w:ascii="Times New Roman" w:hAnsi="Times New Roman"/>
                <w:b/>
                <w:lang w:val="en-GB"/>
              </w:rPr>
              <w:t>Comments:</w:t>
            </w:r>
          </w:p>
        </w:tc>
      </w:tr>
      <w:tr w:rsidR="00EF1889" w:rsidRPr="00087AFA" w14:paraId="2081C506" w14:textId="77777777" w:rsidTr="00EF1889">
        <w:trPr>
          <w:trHeight w:val="341"/>
        </w:trPr>
        <w:tc>
          <w:tcPr>
            <w:tcW w:w="8472" w:type="dxa"/>
            <w:gridSpan w:val="8"/>
            <w:shd w:val="clear" w:color="auto" w:fill="B4C6E7"/>
          </w:tcPr>
          <w:p w14:paraId="2DE1E8AD" w14:textId="77777777" w:rsidR="00EF1889" w:rsidRPr="00087AFA" w:rsidRDefault="00EF1889" w:rsidP="00231C8C">
            <w:pPr>
              <w:spacing w:before="100" w:beforeAutospacing="1" w:after="100" w:afterAutospacing="1"/>
              <w:rPr>
                <w:rFonts w:ascii="Times New Roman" w:hAnsi="Times New Roman"/>
                <w:b/>
                <w:lang w:val="en-GB"/>
              </w:rPr>
            </w:pPr>
            <w:r w:rsidRPr="00087AFA">
              <w:rPr>
                <w:rFonts w:ascii="Times New Roman" w:hAnsi="Times New Roman"/>
                <w:b/>
                <w:lang w:val="en-GB"/>
              </w:rPr>
              <w:t>Project Activities</w:t>
            </w:r>
          </w:p>
        </w:tc>
        <w:tc>
          <w:tcPr>
            <w:tcW w:w="1559" w:type="dxa"/>
            <w:shd w:val="clear" w:color="auto" w:fill="B4C6E7"/>
          </w:tcPr>
          <w:p w14:paraId="4EA8102F" w14:textId="77777777" w:rsidR="00EF1889" w:rsidRPr="00087AFA" w:rsidRDefault="00EF1889" w:rsidP="00231C8C">
            <w:pPr>
              <w:spacing w:before="100" w:beforeAutospacing="1" w:after="100" w:afterAutospacing="1"/>
              <w:jc w:val="center"/>
              <w:rPr>
                <w:rFonts w:ascii="Times New Roman" w:hAnsi="Times New Roman"/>
                <w:b/>
                <w:lang w:val="en-GB"/>
              </w:rPr>
            </w:pPr>
            <w:r w:rsidRPr="00087AFA">
              <w:rPr>
                <w:rFonts w:ascii="Times New Roman" w:hAnsi="Times New Roman"/>
                <w:b/>
                <w:lang w:val="en-GB"/>
              </w:rPr>
              <w:t>Date/Comments</w:t>
            </w:r>
          </w:p>
        </w:tc>
      </w:tr>
      <w:tr w:rsidR="00EF1889" w:rsidRPr="00087AFA" w14:paraId="049554F1" w14:textId="77777777" w:rsidTr="00231C8C">
        <w:trPr>
          <w:trHeight w:val="368"/>
        </w:trPr>
        <w:tc>
          <w:tcPr>
            <w:tcW w:w="391" w:type="dxa"/>
          </w:tcPr>
          <w:p w14:paraId="2D704AE0"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7F54918"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The project is running in accordance with the protocol approved by the ERC</w:t>
            </w:r>
          </w:p>
        </w:tc>
        <w:tc>
          <w:tcPr>
            <w:tcW w:w="743" w:type="dxa"/>
            <w:gridSpan w:val="2"/>
          </w:tcPr>
          <w:p w14:paraId="2801EFC4"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6D580812"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653A7A8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F7B3462"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3140A757" w14:textId="77777777" w:rsidTr="00231C8C">
        <w:trPr>
          <w:trHeight w:val="368"/>
        </w:trPr>
        <w:tc>
          <w:tcPr>
            <w:tcW w:w="391" w:type="dxa"/>
          </w:tcPr>
          <w:p w14:paraId="6FE86402"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151A55A" w14:textId="77777777" w:rsidR="00EF1889" w:rsidRPr="00087AFA" w:rsidRDefault="00EF1889" w:rsidP="00231C8C">
            <w:pPr>
              <w:spacing w:before="100" w:beforeAutospacing="1" w:after="100" w:afterAutospacing="1"/>
              <w:rPr>
                <w:rFonts w:ascii="Times New Roman" w:hAnsi="Times New Roman"/>
                <w:strike/>
                <w:lang w:val="en-GB"/>
              </w:rPr>
            </w:pPr>
            <w:r w:rsidRPr="00087AFA">
              <w:rPr>
                <w:rFonts w:ascii="Times New Roman" w:hAnsi="Times New Roman"/>
                <w:lang w:val="en-GB"/>
              </w:rPr>
              <w:t>Was there any protocol deviation?</w:t>
            </w:r>
          </w:p>
        </w:tc>
        <w:tc>
          <w:tcPr>
            <w:tcW w:w="743" w:type="dxa"/>
            <w:gridSpan w:val="2"/>
          </w:tcPr>
          <w:p w14:paraId="744134A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48DC50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4DCCA024"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3E2875EC"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2FE5BC0B" w14:textId="77777777" w:rsidTr="00231C8C">
        <w:trPr>
          <w:trHeight w:val="368"/>
        </w:trPr>
        <w:tc>
          <w:tcPr>
            <w:tcW w:w="391" w:type="dxa"/>
          </w:tcPr>
          <w:p w14:paraId="18608ED2"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B53DC70"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If yes for Q 8 - Action taken to avoid recurrence.</w:t>
            </w:r>
          </w:p>
        </w:tc>
        <w:tc>
          <w:tcPr>
            <w:tcW w:w="743" w:type="dxa"/>
            <w:gridSpan w:val="2"/>
          </w:tcPr>
          <w:p w14:paraId="6B3C9FD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FCCA4D8"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38DCACB0"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4D9BAF3"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088EEEA1" w14:textId="77777777" w:rsidTr="00231C8C">
        <w:trPr>
          <w:trHeight w:val="368"/>
        </w:trPr>
        <w:tc>
          <w:tcPr>
            <w:tcW w:w="391" w:type="dxa"/>
          </w:tcPr>
          <w:p w14:paraId="1B6BBB94"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0F07DE7B"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If there are changes or deviations, ERC is informed for approval.</w:t>
            </w:r>
          </w:p>
        </w:tc>
        <w:tc>
          <w:tcPr>
            <w:tcW w:w="743" w:type="dxa"/>
            <w:gridSpan w:val="2"/>
          </w:tcPr>
          <w:p w14:paraId="3BEED3A0"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54396AC7"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39C2435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6C9E1B6C"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62129856" w14:textId="77777777" w:rsidTr="00231C8C">
        <w:trPr>
          <w:trHeight w:val="368"/>
        </w:trPr>
        <w:tc>
          <w:tcPr>
            <w:tcW w:w="391" w:type="dxa"/>
          </w:tcPr>
          <w:p w14:paraId="6E655BA5"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179BBE2" w14:textId="77777777" w:rsidR="00EF1889" w:rsidRPr="00087AFA" w:rsidRDefault="00EF1889" w:rsidP="00231C8C">
            <w:pPr>
              <w:spacing w:before="100" w:beforeAutospacing="1" w:after="100" w:afterAutospacing="1"/>
              <w:rPr>
                <w:rFonts w:ascii="Times New Roman" w:hAnsi="Times New Roman"/>
                <w:lang w:val="en-GB"/>
              </w:rPr>
            </w:pPr>
            <w:r w:rsidRPr="00087AFA">
              <w:rPr>
                <w:lang w:val="en-GB"/>
              </w:rPr>
              <w:t>Was ERC approval taken?</w:t>
            </w:r>
          </w:p>
        </w:tc>
        <w:tc>
          <w:tcPr>
            <w:tcW w:w="743" w:type="dxa"/>
            <w:gridSpan w:val="2"/>
          </w:tcPr>
          <w:p w14:paraId="76299927"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34E5550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5CFB715D"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3538E0BE"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3C6B1554" w14:textId="77777777" w:rsidTr="00231C8C">
        <w:trPr>
          <w:trHeight w:val="368"/>
        </w:trPr>
        <w:tc>
          <w:tcPr>
            <w:tcW w:w="391" w:type="dxa"/>
          </w:tcPr>
          <w:p w14:paraId="7E6B07BC"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6B14B819" w14:textId="050ABC74"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Delegation of Authority (Responsibility) Log maintained*</w:t>
            </w:r>
          </w:p>
        </w:tc>
        <w:tc>
          <w:tcPr>
            <w:tcW w:w="743" w:type="dxa"/>
            <w:gridSpan w:val="2"/>
          </w:tcPr>
          <w:p w14:paraId="14E77A37"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F484F73"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641C9C7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38AC133E"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7720548B" w14:textId="77777777" w:rsidTr="00231C8C">
        <w:trPr>
          <w:trHeight w:val="404"/>
        </w:trPr>
        <w:tc>
          <w:tcPr>
            <w:tcW w:w="391" w:type="dxa"/>
          </w:tcPr>
          <w:p w14:paraId="731E0F41"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633C255A"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 xml:space="preserve">Persons responsible for enrolling study participants are qualified and have received the necessary training. </w:t>
            </w:r>
          </w:p>
        </w:tc>
        <w:tc>
          <w:tcPr>
            <w:tcW w:w="743" w:type="dxa"/>
            <w:gridSpan w:val="2"/>
          </w:tcPr>
          <w:p w14:paraId="1571C78A"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4900A47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38B15C7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7342948"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409834DB" w14:textId="77777777" w:rsidTr="00231C8C">
        <w:trPr>
          <w:trHeight w:val="404"/>
        </w:trPr>
        <w:tc>
          <w:tcPr>
            <w:tcW w:w="391" w:type="dxa"/>
          </w:tcPr>
          <w:p w14:paraId="2E584AD7"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0C3BD4C7"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Participants are fully informed of the study protocol and the associated risks.</w:t>
            </w:r>
          </w:p>
        </w:tc>
        <w:tc>
          <w:tcPr>
            <w:tcW w:w="743" w:type="dxa"/>
            <w:gridSpan w:val="2"/>
          </w:tcPr>
          <w:p w14:paraId="6E5E9262"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3D22AD5E"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7661BB0C"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1E51BBA4"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33201FC9" w14:textId="77777777" w:rsidTr="00231C8C">
        <w:trPr>
          <w:trHeight w:val="404"/>
        </w:trPr>
        <w:tc>
          <w:tcPr>
            <w:tcW w:w="391" w:type="dxa"/>
          </w:tcPr>
          <w:p w14:paraId="2A308AD4"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234AB59E"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Recruitment of participants has been duly supervised and was noted to be satisfactory with full disclosure.</w:t>
            </w:r>
          </w:p>
        </w:tc>
        <w:tc>
          <w:tcPr>
            <w:tcW w:w="743" w:type="dxa"/>
            <w:gridSpan w:val="2"/>
          </w:tcPr>
          <w:p w14:paraId="042636A2"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490A9C3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37181977"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3295AD25"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3EB2F800" w14:textId="77777777" w:rsidTr="00231C8C">
        <w:trPr>
          <w:trHeight w:val="404"/>
        </w:trPr>
        <w:tc>
          <w:tcPr>
            <w:tcW w:w="391" w:type="dxa"/>
          </w:tcPr>
          <w:p w14:paraId="72703676"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55E641E7"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Well-understood informed consent has been taken from every participant/surrogate according to the process described in the protocol</w:t>
            </w:r>
          </w:p>
        </w:tc>
        <w:tc>
          <w:tcPr>
            <w:tcW w:w="743" w:type="dxa"/>
            <w:gridSpan w:val="2"/>
          </w:tcPr>
          <w:p w14:paraId="7D7B30A0"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7A05780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3EDAF2AC"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709C7EA2"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23DDF136" w14:textId="77777777" w:rsidTr="00231C8C">
        <w:trPr>
          <w:trHeight w:val="404"/>
        </w:trPr>
        <w:tc>
          <w:tcPr>
            <w:tcW w:w="391" w:type="dxa"/>
          </w:tcPr>
          <w:p w14:paraId="72E0E83F"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393AA755"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Participants who want to withdraw from the study are facilitated to do so, and their data has been removed</w:t>
            </w:r>
          </w:p>
        </w:tc>
        <w:tc>
          <w:tcPr>
            <w:tcW w:w="743" w:type="dxa"/>
            <w:gridSpan w:val="2"/>
          </w:tcPr>
          <w:p w14:paraId="1A3237D4"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13949297"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45C864C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33CEE96E"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7F348D10" w14:textId="77777777" w:rsidTr="00231C8C">
        <w:trPr>
          <w:trHeight w:val="431"/>
        </w:trPr>
        <w:tc>
          <w:tcPr>
            <w:tcW w:w="391" w:type="dxa"/>
          </w:tcPr>
          <w:p w14:paraId="147B6CB4"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5E05DED3"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Consent forms are appropriately signed by the participants.</w:t>
            </w:r>
          </w:p>
        </w:tc>
        <w:tc>
          <w:tcPr>
            <w:tcW w:w="743" w:type="dxa"/>
            <w:gridSpan w:val="2"/>
          </w:tcPr>
          <w:p w14:paraId="22422FA7"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602ADBD4"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67403CC3"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2668027F"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7B99F632" w14:textId="77777777" w:rsidTr="00231C8C">
        <w:trPr>
          <w:trHeight w:val="431"/>
        </w:trPr>
        <w:tc>
          <w:tcPr>
            <w:tcW w:w="391" w:type="dxa"/>
          </w:tcPr>
          <w:p w14:paraId="1E14913B"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16144600"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 xml:space="preserve">PI or delegated person has conducted a </w:t>
            </w:r>
            <w:r w:rsidRPr="00087AFA">
              <w:rPr>
                <w:rFonts w:ascii="Times New Roman" w:hAnsi="Times New Roman"/>
                <w:b/>
                <w:i/>
                <w:lang w:val="en-GB"/>
              </w:rPr>
              <w:t>periodical</w:t>
            </w:r>
            <w:r w:rsidRPr="00087AFA">
              <w:rPr>
                <w:rFonts w:ascii="Times New Roman" w:hAnsi="Times New Roman"/>
                <w:lang w:val="en-GB"/>
              </w:rPr>
              <w:t xml:space="preserve"> review of all consent forms to ensure ethical compliance. </w:t>
            </w:r>
          </w:p>
        </w:tc>
        <w:tc>
          <w:tcPr>
            <w:tcW w:w="743" w:type="dxa"/>
            <w:gridSpan w:val="2"/>
          </w:tcPr>
          <w:p w14:paraId="22CE1F0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58883B42"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7D56414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7112DC4A"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Daily/Weekly/Fortnightly/M</w:t>
            </w:r>
            <w:r w:rsidRPr="00087AFA">
              <w:rPr>
                <w:rFonts w:ascii="Times New Roman" w:hAnsi="Times New Roman"/>
                <w:lang w:val="en-GB"/>
              </w:rPr>
              <w:lastRenderedPageBreak/>
              <w:t>onthly</w:t>
            </w:r>
          </w:p>
        </w:tc>
      </w:tr>
      <w:tr w:rsidR="00EF1889" w:rsidRPr="00087AFA" w14:paraId="6A790C92" w14:textId="77777777" w:rsidTr="00231C8C">
        <w:trPr>
          <w:trHeight w:val="383"/>
        </w:trPr>
        <w:tc>
          <w:tcPr>
            <w:tcW w:w="391" w:type="dxa"/>
          </w:tcPr>
          <w:p w14:paraId="5C86CAFB"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3A25F1E6"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Consent forms are stored securely and are available for audit.</w:t>
            </w:r>
          </w:p>
        </w:tc>
        <w:tc>
          <w:tcPr>
            <w:tcW w:w="743" w:type="dxa"/>
            <w:gridSpan w:val="2"/>
          </w:tcPr>
          <w:p w14:paraId="5CBDE1EA"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7B90B448"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79612C08"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1FE3351B"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587E8D3F" w14:textId="77777777" w:rsidTr="00231C8C">
        <w:trPr>
          <w:trHeight w:val="404"/>
        </w:trPr>
        <w:tc>
          <w:tcPr>
            <w:tcW w:w="391" w:type="dxa"/>
          </w:tcPr>
          <w:p w14:paraId="40E42CFB"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0C9E8143"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 xml:space="preserve">In the case of illiterate subjects, a thumb impression was obtained in front of an impartial witness. </w:t>
            </w:r>
          </w:p>
        </w:tc>
        <w:tc>
          <w:tcPr>
            <w:tcW w:w="743" w:type="dxa"/>
            <w:gridSpan w:val="2"/>
          </w:tcPr>
          <w:p w14:paraId="37D1A648"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0E4E1D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67B7B13E"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D1778B6"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4DB2D956" w14:textId="77777777" w:rsidTr="00231C8C">
        <w:trPr>
          <w:trHeight w:val="404"/>
        </w:trPr>
        <w:tc>
          <w:tcPr>
            <w:tcW w:w="391" w:type="dxa"/>
          </w:tcPr>
          <w:p w14:paraId="09FD8D65"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5F26178F"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 xml:space="preserve">For the vulnerable participants, consent from a surrogate in the presence of an impartial witness has been obtained.  </w:t>
            </w:r>
          </w:p>
        </w:tc>
        <w:tc>
          <w:tcPr>
            <w:tcW w:w="743" w:type="dxa"/>
            <w:gridSpan w:val="2"/>
          </w:tcPr>
          <w:p w14:paraId="5362A7CF"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ACC886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6399362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7BF3722"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709267D1" w14:textId="77777777" w:rsidTr="00231C8C">
        <w:trPr>
          <w:trHeight w:val="404"/>
        </w:trPr>
        <w:tc>
          <w:tcPr>
            <w:tcW w:w="391" w:type="dxa"/>
          </w:tcPr>
          <w:p w14:paraId="614884BE"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36195852"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 xml:space="preserve">In the case of children between 7 &lt;18 years of age: </w:t>
            </w:r>
          </w:p>
          <w:p w14:paraId="055E1FD4"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Parental consent and the child's assent have been obtained.</w:t>
            </w:r>
          </w:p>
        </w:tc>
        <w:tc>
          <w:tcPr>
            <w:tcW w:w="743" w:type="dxa"/>
            <w:gridSpan w:val="2"/>
          </w:tcPr>
          <w:p w14:paraId="06F7B9EC"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68A4452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00FE191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2F15C0CE"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157516F9" w14:textId="77777777" w:rsidTr="00231C8C">
        <w:tc>
          <w:tcPr>
            <w:tcW w:w="391" w:type="dxa"/>
          </w:tcPr>
          <w:p w14:paraId="3BA59F1F"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5BD63091"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Healthcare waste produced in this research project is handled according to the established guidelines</w:t>
            </w:r>
          </w:p>
        </w:tc>
        <w:tc>
          <w:tcPr>
            <w:tcW w:w="743" w:type="dxa"/>
            <w:gridSpan w:val="2"/>
          </w:tcPr>
          <w:p w14:paraId="43120F6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26E4DAE0"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34AD86A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013DF95"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458F414A" w14:textId="77777777" w:rsidTr="00231C8C">
        <w:tc>
          <w:tcPr>
            <w:tcW w:w="391" w:type="dxa"/>
          </w:tcPr>
          <w:p w14:paraId="47FEF8A5"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1B959D31" w14:textId="61BC893A"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All necessary steps have always been taken to ensure the safety of the research team</w:t>
            </w:r>
            <w:r w:rsidR="00765B7A">
              <w:rPr>
                <w:rFonts w:ascii="Times New Roman" w:hAnsi="Times New Roman"/>
                <w:lang w:val="en-GB"/>
              </w:rPr>
              <w:t>,</w:t>
            </w:r>
            <w:r w:rsidRPr="00087AFA">
              <w:rPr>
                <w:rFonts w:ascii="Times New Roman" w:hAnsi="Times New Roman"/>
                <w:lang w:val="en-GB"/>
              </w:rPr>
              <w:t xml:space="preserve"> especially during COVID pandemic.</w:t>
            </w:r>
          </w:p>
        </w:tc>
        <w:tc>
          <w:tcPr>
            <w:tcW w:w="743" w:type="dxa"/>
            <w:gridSpan w:val="2"/>
          </w:tcPr>
          <w:p w14:paraId="55BC1A7F"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2C514EB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4646388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0EF419D2"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4534D0D9" w14:textId="77777777" w:rsidTr="00EF1889">
        <w:tc>
          <w:tcPr>
            <w:tcW w:w="8472" w:type="dxa"/>
            <w:gridSpan w:val="8"/>
            <w:shd w:val="clear" w:color="auto" w:fill="B4C6E7"/>
          </w:tcPr>
          <w:p w14:paraId="23C88FF9"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b/>
                <w:lang w:val="en-GB"/>
              </w:rPr>
              <w:t xml:space="preserve">Research Participants' Safety. </w:t>
            </w:r>
          </w:p>
        </w:tc>
        <w:tc>
          <w:tcPr>
            <w:tcW w:w="1559" w:type="dxa"/>
            <w:shd w:val="clear" w:color="auto" w:fill="B4C6E7"/>
          </w:tcPr>
          <w:p w14:paraId="6047FFFF"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b/>
                <w:lang w:val="en-GB"/>
              </w:rPr>
              <w:t>Date/Comments</w:t>
            </w:r>
          </w:p>
        </w:tc>
      </w:tr>
      <w:tr w:rsidR="00EF1889" w:rsidRPr="00087AFA" w14:paraId="01A65659" w14:textId="77777777" w:rsidTr="00231C8C">
        <w:tc>
          <w:tcPr>
            <w:tcW w:w="391" w:type="dxa"/>
          </w:tcPr>
          <w:p w14:paraId="163CEE4D"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3A8EAECE"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Risks to participants in the research have been identified, and measures have been taken to minimise them.</w:t>
            </w:r>
          </w:p>
        </w:tc>
        <w:tc>
          <w:tcPr>
            <w:tcW w:w="743" w:type="dxa"/>
            <w:gridSpan w:val="2"/>
          </w:tcPr>
          <w:p w14:paraId="0ED4DC7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171AB3F3"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7676284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2DF3EBB5"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2036CDA4" w14:textId="77777777" w:rsidTr="00231C8C">
        <w:tc>
          <w:tcPr>
            <w:tcW w:w="391" w:type="dxa"/>
          </w:tcPr>
          <w:p w14:paraId="654B54C5"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15FFEB80" w14:textId="77777777" w:rsidR="00EF1889" w:rsidRPr="00087AFA" w:rsidRDefault="00EF1889" w:rsidP="00231C8C">
            <w:pPr>
              <w:spacing w:after="0" w:line="240" w:lineRule="auto"/>
              <w:rPr>
                <w:rFonts w:ascii="Times New Roman" w:hAnsi="Times New Roman"/>
                <w:lang w:val="en-GB"/>
              </w:rPr>
            </w:pPr>
            <w:r w:rsidRPr="00087AFA">
              <w:rPr>
                <w:rFonts w:ascii="Times New Roman" w:hAnsi="Times New Roman"/>
                <w:lang w:val="en-GB"/>
              </w:rPr>
              <w:t>Insurance/financial resource to cover adverse events/ harm is available and current during the life of the study.</w:t>
            </w:r>
          </w:p>
        </w:tc>
        <w:tc>
          <w:tcPr>
            <w:tcW w:w="743" w:type="dxa"/>
            <w:gridSpan w:val="2"/>
          </w:tcPr>
          <w:p w14:paraId="15FA5BF4"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40A659EF"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48D50BCD"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3032997B"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4C22583C" w14:textId="77777777" w:rsidTr="00231C8C">
        <w:tc>
          <w:tcPr>
            <w:tcW w:w="391" w:type="dxa"/>
          </w:tcPr>
          <w:p w14:paraId="54831B77"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4C17A79"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Reporting of adverse event (minor) was noted and ERC was informed. Was same reported within stipulated period?</w:t>
            </w:r>
          </w:p>
        </w:tc>
        <w:tc>
          <w:tcPr>
            <w:tcW w:w="743" w:type="dxa"/>
            <w:gridSpan w:val="2"/>
          </w:tcPr>
          <w:p w14:paraId="4D84506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680DF841"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7AF9B837"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591D17AE"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1DBBC09B" w14:textId="77777777" w:rsidTr="00231C8C">
        <w:tc>
          <w:tcPr>
            <w:tcW w:w="391" w:type="dxa"/>
          </w:tcPr>
          <w:p w14:paraId="5C9FD075"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7A0D1076"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Reporting of the serious adverse event observed and immediately notified (within 24 hours) to respective ERC. </w:t>
            </w:r>
          </w:p>
        </w:tc>
        <w:tc>
          <w:tcPr>
            <w:tcW w:w="743" w:type="dxa"/>
            <w:gridSpan w:val="2"/>
          </w:tcPr>
          <w:p w14:paraId="623D77A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6B241403"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6220A8D4"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19F9C308"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5463F73B" w14:textId="77777777" w:rsidTr="00231C8C">
        <w:tc>
          <w:tcPr>
            <w:tcW w:w="8472" w:type="dxa"/>
            <w:gridSpan w:val="8"/>
          </w:tcPr>
          <w:p w14:paraId="46D8C4B6" w14:textId="77777777" w:rsidR="00EF1889" w:rsidRPr="00087AFA" w:rsidRDefault="00EF1889" w:rsidP="00231C8C">
            <w:pPr>
              <w:spacing w:before="100" w:beforeAutospacing="1" w:after="100" w:afterAutospacing="1"/>
              <w:rPr>
                <w:rFonts w:ascii="Times New Roman" w:hAnsi="Times New Roman"/>
                <w:b/>
                <w:lang w:val="en-GB"/>
              </w:rPr>
            </w:pPr>
            <w:r w:rsidRPr="00087AFA">
              <w:rPr>
                <w:rFonts w:ascii="Times New Roman" w:hAnsi="Times New Roman"/>
                <w:b/>
                <w:lang w:val="en-GB"/>
              </w:rPr>
              <w:t xml:space="preserve">Comments: </w:t>
            </w:r>
          </w:p>
        </w:tc>
        <w:tc>
          <w:tcPr>
            <w:tcW w:w="1559" w:type="dxa"/>
          </w:tcPr>
          <w:p w14:paraId="04FF621F" w14:textId="77777777" w:rsidR="00EF1889" w:rsidRPr="00087AFA" w:rsidRDefault="00EF1889" w:rsidP="00231C8C">
            <w:pPr>
              <w:spacing w:before="100" w:beforeAutospacing="1" w:after="100" w:afterAutospacing="1"/>
              <w:rPr>
                <w:rFonts w:ascii="Times New Roman" w:hAnsi="Times New Roman"/>
                <w:b/>
                <w:lang w:val="en-GB"/>
              </w:rPr>
            </w:pPr>
          </w:p>
        </w:tc>
      </w:tr>
      <w:tr w:rsidR="00EF1889" w:rsidRPr="00087AFA" w14:paraId="456E6D75" w14:textId="77777777" w:rsidTr="00EF1889">
        <w:trPr>
          <w:trHeight w:val="431"/>
        </w:trPr>
        <w:tc>
          <w:tcPr>
            <w:tcW w:w="8472" w:type="dxa"/>
            <w:gridSpan w:val="8"/>
            <w:shd w:val="clear" w:color="auto" w:fill="B4C6E7"/>
          </w:tcPr>
          <w:p w14:paraId="1A108693" w14:textId="77777777" w:rsidR="00EF1889" w:rsidRPr="00087AFA" w:rsidRDefault="00EF1889" w:rsidP="00231C8C">
            <w:pPr>
              <w:spacing w:before="100" w:beforeAutospacing="1" w:after="100" w:afterAutospacing="1"/>
              <w:rPr>
                <w:rFonts w:ascii="Times New Roman" w:hAnsi="Times New Roman"/>
                <w:b/>
                <w:lang w:val="en-GB"/>
              </w:rPr>
            </w:pPr>
            <w:r w:rsidRPr="00087AFA">
              <w:rPr>
                <w:rFonts w:ascii="Times New Roman" w:hAnsi="Times New Roman"/>
                <w:b/>
                <w:lang w:val="en-GB"/>
              </w:rPr>
              <w:t>PROJECT RELATED DOCUMENTS/MASTER FOLDER</w:t>
            </w:r>
          </w:p>
        </w:tc>
        <w:tc>
          <w:tcPr>
            <w:tcW w:w="1559" w:type="dxa"/>
            <w:shd w:val="clear" w:color="auto" w:fill="B4C6E7"/>
          </w:tcPr>
          <w:p w14:paraId="07077DB6" w14:textId="77777777" w:rsidR="00EF1889" w:rsidRPr="00087AFA" w:rsidRDefault="00EF1889" w:rsidP="00231C8C">
            <w:pPr>
              <w:spacing w:before="100" w:beforeAutospacing="1" w:after="100" w:afterAutospacing="1"/>
              <w:ind w:left="34"/>
              <w:jc w:val="center"/>
              <w:rPr>
                <w:rFonts w:ascii="Times New Roman" w:hAnsi="Times New Roman"/>
                <w:b/>
                <w:lang w:val="en-GB"/>
              </w:rPr>
            </w:pPr>
            <w:r w:rsidRPr="00087AFA">
              <w:rPr>
                <w:rFonts w:ascii="Times New Roman" w:hAnsi="Times New Roman"/>
                <w:b/>
                <w:lang w:val="en-GB"/>
              </w:rPr>
              <w:t>Date/Comments</w:t>
            </w:r>
          </w:p>
        </w:tc>
      </w:tr>
      <w:tr w:rsidR="00EF1889" w:rsidRPr="00087AFA" w14:paraId="444C1DBA" w14:textId="77777777" w:rsidTr="00231C8C">
        <w:tc>
          <w:tcPr>
            <w:tcW w:w="391" w:type="dxa"/>
          </w:tcPr>
          <w:p w14:paraId="386A0024"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5594285D" w14:textId="6C5F4BCE"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Study Master File (Investigator site file? ISF) containing signed protocol and amendments, regulatory approvals, delegation log, training logs, Study Specific SOPs, contracts and agreements, consent forms, data collection tools and </w:t>
            </w:r>
            <w:r w:rsidRPr="00087AFA">
              <w:rPr>
                <w:rFonts w:ascii="Times New Roman" w:hAnsi="Times New Roman"/>
              </w:rPr>
              <w:t xml:space="preserve">a </w:t>
            </w:r>
            <w:r w:rsidRPr="00087AFA">
              <w:rPr>
                <w:rFonts w:ascii="Times New Roman" w:hAnsi="Times New Roman"/>
                <w:lang w:val="en-GB"/>
              </w:rPr>
              <w:t xml:space="preserve">complete record of correspondence with </w:t>
            </w:r>
            <w:r w:rsidR="00765B7A">
              <w:rPr>
                <w:rFonts w:ascii="Times New Roman" w:hAnsi="Times New Roman"/>
                <w:lang w:val="en-GB"/>
              </w:rPr>
              <w:t>ERC</w:t>
            </w:r>
            <w:r w:rsidRPr="00087AFA">
              <w:rPr>
                <w:rFonts w:ascii="Times New Roman" w:hAnsi="Times New Roman"/>
                <w:lang w:val="en-GB"/>
              </w:rPr>
              <w:t>**</w:t>
            </w:r>
          </w:p>
        </w:tc>
        <w:tc>
          <w:tcPr>
            <w:tcW w:w="743" w:type="dxa"/>
            <w:gridSpan w:val="2"/>
          </w:tcPr>
          <w:p w14:paraId="2FDD55F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5937F14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5230C128"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336EFF7D"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14780C5C" w14:textId="77777777" w:rsidTr="00231C8C">
        <w:tc>
          <w:tcPr>
            <w:tcW w:w="391" w:type="dxa"/>
          </w:tcPr>
          <w:p w14:paraId="371D2EB4"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759589D3"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Documentation is up to date, accessible, clearly ordered and comprehensible for external monitors/sponsors’ review. </w:t>
            </w:r>
          </w:p>
        </w:tc>
        <w:tc>
          <w:tcPr>
            <w:tcW w:w="743" w:type="dxa"/>
            <w:gridSpan w:val="2"/>
          </w:tcPr>
          <w:p w14:paraId="04D56D13"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0AC62A7A"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6F58431D"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2813A39A"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23BFD96D" w14:textId="77777777" w:rsidTr="00231C8C">
        <w:tc>
          <w:tcPr>
            <w:tcW w:w="8472" w:type="dxa"/>
            <w:gridSpan w:val="8"/>
          </w:tcPr>
          <w:p w14:paraId="5C7EEEDA"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Comments:</w:t>
            </w:r>
          </w:p>
        </w:tc>
        <w:tc>
          <w:tcPr>
            <w:tcW w:w="1559" w:type="dxa"/>
          </w:tcPr>
          <w:p w14:paraId="0C9DFB56"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55723D85" w14:textId="77777777" w:rsidTr="00EF1889">
        <w:trPr>
          <w:trHeight w:val="422"/>
        </w:trPr>
        <w:tc>
          <w:tcPr>
            <w:tcW w:w="8472" w:type="dxa"/>
            <w:gridSpan w:val="8"/>
            <w:shd w:val="clear" w:color="auto" w:fill="B4C6E7"/>
          </w:tcPr>
          <w:p w14:paraId="1204F382" w14:textId="77777777" w:rsidR="00EF1889" w:rsidRPr="00087AFA" w:rsidRDefault="00EF1889" w:rsidP="00231C8C">
            <w:pPr>
              <w:spacing w:before="100" w:beforeAutospacing="1" w:after="100" w:afterAutospacing="1"/>
              <w:rPr>
                <w:rFonts w:ascii="Times New Roman" w:hAnsi="Times New Roman"/>
                <w:b/>
                <w:lang w:val="en-GB"/>
              </w:rPr>
            </w:pPr>
            <w:r w:rsidRPr="00087AFA">
              <w:rPr>
                <w:rFonts w:ascii="Times New Roman" w:hAnsi="Times New Roman"/>
                <w:b/>
                <w:lang w:val="en-GB"/>
              </w:rPr>
              <w:t>INTEGRITY AND SAFETY OF DATA</w:t>
            </w:r>
          </w:p>
        </w:tc>
        <w:tc>
          <w:tcPr>
            <w:tcW w:w="1559" w:type="dxa"/>
            <w:shd w:val="clear" w:color="auto" w:fill="B4C6E7"/>
          </w:tcPr>
          <w:p w14:paraId="62FE6B96" w14:textId="77777777" w:rsidR="00EF1889" w:rsidRPr="00087AFA" w:rsidRDefault="00EF1889" w:rsidP="00231C8C">
            <w:pPr>
              <w:spacing w:before="100" w:beforeAutospacing="1" w:after="100" w:afterAutospacing="1"/>
              <w:jc w:val="center"/>
              <w:rPr>
                <w:rFonts w:ascii="Times New Roman" w:hAnsi="Times New Roman"/>
                <w:b/>
                <w:lang w:val="en-GB"/>
              </w:rPr>
            </w:pPr>
            <w:r w:rsidRPr="00087AFA">
              <w:rPr>
                <w:rFonts w:ascii="Times New Roman" w:hAnsi="Times New Roman"/>
                <w:b/>
                <w:lang w:val="en-GB"/>
              </w:rPr>
              <w:t>Comments</w:t>
            </w:r>
          </w:p>
        </w:tc>
      </w:tr>
      <w:tr w:rsidR="00EF1889" w:rsidRPr="00087AFA" w14:paraId="41F97BEC" w14:textId="77777777" w:rsidTr="00231C8C">
        <w:trPr>
          <w:trHeight w:val="368"/>
        </w:trPr>
        <w:tc>
          <w:tcPr>
            <w:tcW w:w="391" w:type="dxa"/>
          </w:tcPr>
          <w:p w14:paraId="1AAF03F7"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737DCBE"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Physical security of data is adequately maintained. All consent forms, questionnaires and study-related documents are stored in a secure place. Only relevant persons can access the data. </w:t>
            </w:r>
          </w:p>
        </w:tc>
        <w:tc>
          <w:tcPr>
            <w:tcW w:w="743" w:type="dxa"/>
            <w:gridSpan w:val="2"/>
          </w:tcPr>
          <w:p w14:paraId="451C3FD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67C9D44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44E171F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17DE308E"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4C36E16B" w14:textId="77777777" w:rsidTr="00231C8C">
        <w:trPr>
          <w:trHeight w:val="368"/>
        </w:trPr>
        <w:tc>
          <w:tcPr>
            <w:tcW w:w="391" w:type="dxa"/>
          </w:tcPr>
          <w:p w14:paraId="1B13D963"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63877DD5"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Electronic data is secured and </w:t>
            </w:r>
            <w:r>
              <w:rPr>
                <w:rFonts w:ascii="Times New Roman" w:hAnsi="Times New Roman"/>
              </w:rPr>
              <w:t>password-protected</w:t>
            </w:r>
            <w:r w:rsidRPr="00087AFA">
              <w:rPr>
                <w:rFonts w:ascii="Times New Roman" w:hAnsi="Times New Roman"/>
                <w:lang w:val="en-GB"/>
              </w:rPr>
              <w:t xml:space="preserve">, and only relevant persons have access to </w:t>
            </w:r>
            <w:r>
              <w:rPr>
                <w:rFonts w:ascii="Times New Roman" w:hAnsi="Times New Roman"/>
              </w:rPr>
              <w:t>it</w:t>
            </w:r>
            <w:r w:rsidRPr="00087AFA">
              <w:rPr>
                <w:rFonts w:ascii="Times New Roman" w:hAnsi="Times New Roman"/>
                <w:lang w:val="en-GB"/>
              </w:rPr>
              <w:t>.</w:t>
            </w:r>
          </w:p>
        </w:tc>
        <w:tc>
          <w:tcPr>
            <w:tcW w:w="743" w:type="dxa"/>
            <w:gridSpan w:val="2"/>
          </w:tcPr>
          <w:p w14:paraId="5FF35089"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146570CA"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12A4A0C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50B85F8F"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586E4C53" w14:textId="77777777" w:rsidTr="00231C8C">
        <w:trPr>
          <w:trHeight w:val="400"/>
        </w:trPr>
        <w:tc>
          <w:tcPr>
            <w:tcW w:w="391" w:type="dxa"/>
          </w:tcPr>
          <w:p w14:paraId="707291FF"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7657D274"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Ensured confidentiality and security of the data.</w:t>
            </w:r>
          </w:p>
        </w:tc>
        <w:tc>
          <w:tcPr>
            <w:tcW w:w="743" w:type="dxa"/>
            <w:gridSpan w:val="2"/>
          </w:tcPr>
          <w:p w14:paraId="22319EDC"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64A814FE"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1F3A418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18F05EB7"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4646EFF8" w14:textId="77777777" w:rsidTr="00231C8C">
        <w:trPr>
          <w:trHeight w:val="400"/>
        </w:trPr>
        <w:tc>
          <w:tcPr>
            <w:tcW w:w="391" w:type="dxa"/>
          </w:tcPr>
          <w:p w14:paraId="1A72EEB0"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63B83F2"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The project is compliant with MTA and DTA. </w:t>
            </w:r>
          </w:p>
        </w:tc>
        <w:tc>
          <w:tcPr>
            <w:tcW w:w="743" w:type="dxa"/>
            <w:gridSpan w:val="2"/>
          </w:tcPr>
          <w:p w14:paraId="7441A29E"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15088116"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024CDBDF"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599BBA4D"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76B946E2" w14:textId="77777777" w:rsidTr="00231C8C">
        <w:trPr>
          <w:trHeight w:val="400"/>
        </w:trPr>
        <w:tc>
          <w:tcPr>
            <w:tcW w:w="391" w:type="dxa"/>
          </w:tcPr>
          <w:p w14:paraId="2A70DF54" w14:textId="77777777" w:rsidR="00EF1889" w:rsidRPr="00087AFA" w:rsidRDefault="00EF1889" w:rsidP="00231C8C">
            <w:pPr>
              <w:pStyle w:val="ColorfulList-Accent11"/>
              <w:numPr>
                <w:ilvl w:val="0"/>
                <w:numId w:val="11"/>
              </w:numPr>
              <w:spacing w:before="100" w:beforeAutospacing="1" w:after="100" w:afterAutospacing="1" w:line="276" w:lineRule="auto"/>
              <w:ind w:left="360"/>
              <w:rPr>
                <w:rFonts w:ascii="Times New Roman" w:hAnsi="Times New Roman"/>
                <w:lang w:val="en-GB"/>
              </w:rPr>
            </w:pPr>
          </w:p>
        </w:tc>
        <w:tc>
          <w:tcPr>
            <w:tcW w:w="5954" w:type="dxa"/>
            <w:gridSpan w:val="2"/>
          </w:tcPr>
          <w:p w14:paraId="47345203" w14:textId="77777777" w:rsidR="00EF1889" w:rsidRPr="00087AFA" w:rsidRDefault="00EF1889" w:rsidP="00231C8C">
            <w:pPr>
              <w:spacing w:before="100" w:beforeAutospacing="1" w:after="100" w:afterAutospacing="1"/>
              <w:rPr>
                <w:rFonts w:ascii="Times New Roman" w:hAnsi="Times New Roman"/>
                <w:lang w:val="en-GB"/>
              </w:rPr>
            </w:pPr>
            <w:r w:rsidRPr="00087AFA">
              <w:rPr>
                <w:rFonts w:ascii="Times New Roman" w:hAnsi="Times New Roman"/>
                <w:lang w:val="en-GB"/>
              </w:rPr>
              <w:t xml:space="preserve">Disposal of residual biological material </w:t>
            </w:r>
            <w:r>
              <w:rPr>
                <w:rFonts w:ascii="Times New Roman" w:hAnsi="Times New Roman"/>
              </w:rPr>
              <w:t>complies</w:t>
            </w:r>
            <w:r w:rsidRPr="00087AFA">
              <w:rPr>
                <w:rFonts w:ascii="Times New Roman" w:hAnsi="Times New Roman"/>
                <w:lang w:val="en-GB"/>
              </w:rPr>
              <w:t xml:space="preserve"> with institutional policies.</w:t>
            </w:r>
          </w:p>
        </w:tc>
        <w:tc>
          <w:tcPr>
            <w:tcW w:w="743" w:type="dxa"/>
            <w:gridSpan w:val="2"/>
          </w:tcPr>
          <w:p w14:paraId="3D3B1548"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Yes</w:t>
            </w:r>
          </w:p>
        </w:tc>
        <w:tc>
          <w:tcPr>
            <w:tcW w:w="709" w:type="dxa"/>
            <w:gridSpan w:val="2"/>
          </w:tcPr>
          <w:p w14:paraId="1EAC3CFB"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No</w:t>
            </w:r>
          </w:p>
        </w:tc>
        <w:tc>
          <w:tcPr>
            <w:tcW w:w="675" w:type="dxa"/>
          </w:tcPr>
          <w:p w14:paraId="50AC2A25" w14:textId="77777777" w:rsidR="00EF1889" w:rsidRPr="00087AFA" w:rsidRDefault="00EF1889" w:rsidP="00231C8C">
            <w:pPr>
              <w:spacing w:before="100" w:beforeAutospacing="1" w:after="100" w:afterAutospacing="1"/>
              <w:jc w:val="center"/>
              <w:rPr>
                <w:rFonts w:ascii="Times New Roman" w:hAnsi="Times New Roman"/>
                <w:lang w:val="en-GB"/>
              </w:rPr>
            </w:pPr>
            <w:r w:rsidRPr="00087AFA">
              <w:rPr>
                <w:rFonts w:ascii="Times New Roman" w:hAnsi="Times New Roman"/>
                <w:lang w:val="en-GB"/>
              </w:rPr>
              <w:t>NA</w:t>
            </w:r>
          </w:p>
        </w:tc>
        <w:tc>
          <w:tcPr>
            <w:tcW w:w="1559" w:type="dxa"/>
          </w:tcPr>
          <w:p w14:paraId="77D9B9C9" w14:textId="77777777" w:rsidR="00EF1889" w:rsidRPr="00087AFA" w:rsidRDefault="00EF1889" w:rsidP="00231C8C">
            <w:pPr>
              <w:spacing w:before="100" w:beforeAutospacing="1" w:after="100" w:afterAutospacing="1"/>
              <w:rPr>
                <w:rFonts w:ascii="Times New Roman" w:hAnsi="Times New Roman"/>
                <w:lang w:val="en-GB"/>
              </w:rPr>
            </w:pPr>
          </w:p>
        </w:tc>
      </w:tr>
      <w:tr w:rsidR="00EF1889" w:rsidRPr="00087AFA" w14:paraId="271A020A" w14:textId="77777777" w:rsidTr="00231C8C">
        <w:tc>
          <w:tcPr>
            <w:tcW w:w="10031" w:type="dxa"/>
            <w:gridSpan w:val="9"/>
          </w:tcPr>
          <w:p w14:paraId="3CE13779" w14:textId="77777777" w:rsidR="00EF1889" w:rsidRPr="00087AFA" w:rsidRDefault="00EF1889" w:rsidP="00231C8C">
            <w:pPr>
              <w:spacing w:before="100" w:beforeAutospacing="1" w:after="100" w:afterAutospacing="1"/>
              <w:rPr>
                <w:rFonts w:ascii="Times New Roman" w:hAnsi="Times New Roman"/>
                <w:b/>
                <w:lang w:val="en-GB"/>
              </w:rPr>
            </w:pPr>
            <w:r w:rsidRPr="00087AFA">
              <w:rPr>
                <w:rFonts w:ascii="Times New Roman" w:hAnsi="Times New Roman"/>
                <w:b/>
                <w:lang w:val="en-GB"/>
              </w:rPr>
              <w:t>Comments:</w:t>
            </w:r>
            <w:r>
              <w:rPr>
                <w:rFonts w:ascii="Times New Roman" w:hAnsi="Times New Roman"/>
                <w:b/>
              </w:rPr>
              <w:br/>
            </w:r>
            <w:r>
              <w:rPr>
                <w:rFonts w:ascii="Times New Roman" w:hAnsi="Times New Roman"/>
                <w:b/>
              </w:rPr>
              <w:br/>
            </w:r>
          </w:p>
        </w:tc>
      </w:tr>
      <w:tr w:rsidR="00EF1889" w:rsidRPr="00087AFA" w14:paraId="409110BF" w14:textId="77777777" w:rsidTr="00231C8C">
        <w:trPr>
          <w:trHeight w:val="634"/>
        </w:trPr>
        <w:tc>
          <w:tcPr>
            <w:tcW w:w="2206" w:type="dxa"/>
            <w:gridSpan w:val="2"/>
          </w:tcPr>
          <w:p w14:paraId="2BCCEE62" w14:textId="77777777" w:rsidR="00EF1889" w:rsidRPr="00087AFA" w:rsidRDefault="00EF1889" w:rsidP="00231C8C">
            <w:pPr>
              <w:rPr>
                <w:rFonts w:ascii="Times New Roman" w:hAnsi="Times New Roman"/>
                <w:lang w:val="en-GB"/>
              </w:rPr>
            </w:pPr>
            <w:r>
              <w:rPr>
                <w:rFonts w:ascii="Times New Roman" w:hAnsi="Times New Roman"/>
              </w:rPr>
              <w:br/>
            </w:r>
            <w:r w:rsidRPr="00087AFA">
              <w:rPr>
                <w:rFonts w:ascii="Times New Roman" w:hAnsi="Times New Roman"/>
                <w:lang w:val="en-GB"/>
              </w:rPr>
              <w:t>Principal Investigator</w:t>
            </w:r>
            <w:r>
              <w:rPr>
                <w:rFonts w:ascii="Times New Roman" w:hAnsi="Times New Roman"/>
              </w:rPr>
              <w:t>:</w:t>
            </w:r>
          </w:p>
        </w:tc>
        <w:tc>
          <w:tcPr>
            <w:tcW w:w="7825" w:type="dxa"/>
            <w:gridSpan w:val="7"/>
          </w:tcPr>
          <w:p w14:paraId="6FE1FAA4" w14:textId="77777777" w:rsidR="00EF1889" w:rsidRDefault="00EF1889" w:rsidP="00231C8C">
            <w:pPr>
              <w:spacing w:after="0" w:line="240" w:lineRule="auto"/>
              <w:rPr>
                <w:rFonts w:ascii="Times New Roman" w:hAnsi="Times New Roman"/>
              </w:rPr>
            </w:pPr>
          </w:p>
          <w:p w14:paraId="4B596C00" w14:textId="77777777" w:rsidR="00EF1889" w:rsidRPr="00087AFA" w:rsidRDefault="00EF1889" w:rsidP="00231C8C">
            <w:pPr>
              <w:tabs>
                <w:tab w:val="left" w:pos="720"/>
                <w:tab w:val="left" w:pos="1440"/>
                <w:tab w:val="left" w:pos="2160"/>
              </w:tabs>
              <w:jc w:val="both"/>
              <w:rPr>
                <w:rFonts w:ascii="Times New Roman" w:hAnsi="Times New Roman"/>
              </w:rPr>
            </w:pPr>
          </w:p>
        </w:tc>
      </w:tr>
      <w:tr w:rsidR="00EF1889" w14:paraId="26025303" w14:textId="77777777" w:rsidTr="00231C8C">
        <w:trPr>
          <w:trHeight w:val="351"/>
        </w:trPr>
        <w:tc>
          <w:tcPr>
            <w:tcW w:w="2206" w:type="dxa"/>
            <w:gridSpan w:val="2"/>
          </w:tcPr>
          <w:p w14:paraId="183C3393" w14:textId="77777777" w:rsidR="00EF1889" w:rsidRDefault="00EF1889" w:rsidP="00231C8C">
            <w:pPr>
              <w:spacing w:before="240"/>
              <w:rPr>
                <w:rFonts w:ascii="Times New Roman" w:hAnsi="Times New Roman"/>
              </w:rPr>
            </w:pPr>
            <w:r w:rsidRPr="00087AFA">
              <w:rPr>
                <w:rFonts w:ascii="Times New Roman" w:hAnsi="Times New Roman"/>
                <w:lang w:val="en-GB"/>
              </w:rPr>
              <w:t xml:space="preserve">Signature: </w:t>
            </w:r>
          </w:p>
        </w:tc>
        <w:tc>
          <w:tcPr>
            <w:tcW w:w="7825" w:type="dxa"/>
            <w:gridSpan w:val="7"/>
          </w:tcPr>
          <w:p w14:paraId="58934D1E" w14:textId="77777777" w:rsidR="00EF1889" w:rsidRDefault="00EF1889" w:rsidP="00231C8C">
            <w:pPr>
              <w:tabs>
                <w:tab w:val="left" w:pos="720"/>
                <w:tab w:val="left" w:pos="1440"/>
                <w:tab w:val="left" w:pos="2160"/>
              </w:tabs>
              <w:jc w:val="both"/>
              <w:rPr>
                <w:rFonts w:ascii="Times New Roman" w:hAnsi="Times New Roman"/>
              </w:rPr>
            </w:pPr>
          </w:p>
        </w:tc>
      </w:tr>
      <w:tr w:rsidR="00EF1889" w14:paraId="56ECCFBD" w14:textId="77777777" w:rsidTr="00231C8C">
        <w:trPr>
          <w:trHeight w:val="611"/>
        </w:trPr>
        <w:tc>
          <w:tcPr>
            <w:tcW w:w="2206" w:type="dxa"/>
            <w:gridSpan w:val="2"/>
          </w:tcPr>
          <w:p w14:paraId="42376F22" w14:textId="77777777" w:rsidR="00EF1889" w:rsidRPr="00087AFA" w:rsidRDefault="00EF1889" w:rsidP="00231C8C">
            <w:pPr>
              <w:tabs>
                <w:tab w:val="left" w:pos="720"/>
                <w:tab w:val="left" w:pos="1440"/>
                <w:tab w:val="left" w:pos="2160"/>
              </w:tabs>
              <w:spacing w:before="240"/>
              <w:jc w:val="both"/>
              <w:rPr>
                <w:rFonts w:ascii="Times New Roman" w:hAnsi="Times New Roman"/>
              </w:rPr>
            </w:pPr>
            <w:r w:rsidRPr="00087AFA">
              <w:rPr>
                <w:rFonts w:ascii="Times New Roman" w:hAnsi="Times New Roman"/>
                <w:lang w:val="en-GB"/>
              </w:rPr>
              <w:t xml:space="preserve">Date:        </w:t>
            </w:r>
          </w:p>
        </w:tc>
        <w:tc>
          <w:tcPr>
            <w:tcW w:w="7825" w:type="dxa"/>
            <w:gridSpan w:val="7"/>
          </w:tcPr>
          <w:p w14:paraId="63AF4B68" w14:textId="77777777" w:rsidR="00EF1889" w:rsidRDefault="00EF1889" w:rsidP="00231C8C">
            <w:pPr>
              <w:tabs>
                <w:tab w:val="left" w:pos="720"/>
                <w:tab w:val="left" w:pos="1440"/>
                <w:tab w:val="left" w:pos="2160"/>
              </w:tabs>
              <w:jc w:val="both"/>
              <w:rPr>
                <w:rFonts w:ascii="Times New Roman" w:hAnsi="Times New Roman"/>
              </w:rPr>
            </w:pPr>
          </w:p>
        </w:tc>
      </w:tr>
    </w:tbl>
    <w:p w14:paraId="26225267" w14:textId="1F8DE71D" w:rsidR="000E4F1A" w:rsidRDefault="001D42E8" w:rsidP="000E4F1A">
      <w:pPr>
        <w:tabs>
          <w:tab w:val="left" w:pos="1440"/>
          <w:tab w:val="left" w:pos="2160"/>
        </w:tabs>
        <w:spacing w:before="100" w:beforeAutospacing="1" w:after="100" w:afterAutospacing="1"/>
        <w:jc w:val="both"/>
        <w:rPr>
          <w:rFonts w:ascii="Times New Roman" w:hAnsi="Times New Roman"/>
          <w:sz w:val="24"/>
          <w:szCs w:val="24"/>
        </w:rPr>
      </w:pPr>
      <w:r w:rsidRPr="00786B8D">
        <w:rPr>
          <w:rFonts w:ascii="Times New Roman" w:hAnsi="Times New Roman"/>
          <w:sz w:val="24"/>
          <w:szCs w:val="24"/>
        </w:rPr>
        <w:t>*</w:t>
      </w:r>
      <w:r w:rsidR="00A26324" w:rsidRPr="00786B8D">
        <w:rPr>
          <w:rFonts w:ascii="Times New Roman" w:hAnsi="Times New Roman"/>
          <w:sz w:val="24"/>
          <w:szCs w:val="24"/>
        </w:rPr>
        <w:t>Delegation of Authority</w:t>
      </w:r>
      <w:r w:rsidR="006179B6" w:rsidRPr="00786B8D">
        <w:rPr>
          <w:rFonts w:ascii="Times New Roman" w:hAnsi="Times New Roman"/>
          <w:sz w:val="24"/>
          <w:szCs w:val="24"/>
        </w:rPr>
        <w:t xml:space="preserve"> from PI</w:t>
      </w:r>
      <w:r w:rsidR="000E4F1A">
        <w:rPr>
          <w:rFonts w:ascii="Times New Roman" w:hAnsi="Times New Roman"/>
          <w:sz w:val="24"/>
          <w:szCs w:val="24"/>
        </w:rPr>
        <w:t xml:space="preserve"> (</w:t>
      </w:r>
      <w:r w:rsidR="00D15A6B">
        <w:rPr>
          <w:rFonts w:ascii="Times New Roman" w:hAnsi="Times New Roman"/>
          <w:sz w:val="24"/>
          <w:szCs w:val="24"/>
        </w:rPr>
        <w:t xml:space="preserve">mainly applicable in </w:t>
      </w:r>
      <w:r w:rsidR="00D15A6B" w:rsidRPr="00D15A6B">
        <w:rPr>
          <w:rFonts w:ascii="Times New Roman" w:hAnsi="Times New Roman"/>
          <w:sz w:val="24"/>
          <w:szCs w:val="24"/>
        </w:rPr>
        <w:t>clinical research and health sciences studies</w:t>
      </w:r>
      <w:r w:rsidR="00D15A6B">
        <w:rPr>
          <w:rFonts w:ascii="Times New Roman" w:hAnsi="Times New Roman"/>
          <w:sz w:val="24"/>
          <w:szCs w:val="24"/>
        </w:rPr>
        <w:t>)</w:t>
      </w:r>
    </w:p>
    <w:p w14:paraId="72FD0407" w14:textId="34DD43CE" w:rsidR="00BE13E9" w:rsidRDefault="00BE13E9" w:rsidP="000E4F1A">
      <w:pPr>
        <w:tabs>
          <w:tab w:val="left" w:pos="1440"/>
          <w:tab w:val="left" w:pos="2160"/>
        </w:tabs>
        <w:spacing w:before="100" w:beforeAutospacing="1" w:after="100" w:afterAutospacing="1"/>
        <w:jc w:val="both"/>
        <w:rPr>
          <w:rFonts w:ascii="Times New Roman" w:hAnsi="Times New Roman"/>
          <w:sz w:val="24"/>
          <w:szCs w:val="24"/>
        </w:rPr>
      </w:pPr>
      <w:r w:rsidRPr="00786B8D">
        <w:rPr>
          <w:rFonts w:ascii="Times New Roman" w:hAnsi="Times New Roman"/>
          <w:sz w:val="24"/>
          <w:szCs w:val="24"/>
        </w:rPr>
        <w:t>**</w:t>
      </w:r>
      <w:r w:rsidR="009B222C">
        <w:rPr>
          <w:rFonts w:ascii="Times New Roman" w:hAnsi="Times New Roman"/>
          <w:sz w:val="24"/>
          <w:szCs w:val="24"/>
        </w:rPr>
        <w:t>Master Folder includes,</w:t>
      </w:r>
    </w:p>
    <w:p w14:paraId="6F90695D" w14:textId="77777777" w:rsidR="00595612"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Pr>
          <w:rFonts w:ascii="Times New Roman" w:hAnsi="Times New Roman"/>
          <w:sz w:val="24"/>
          <w:szCs w:val="24"/>
        </w:rPr>
        <w:t>Protocol (All versions)</w:t>
      </w:r>
    </w:p>
    <w:p w14:paraId="1227197C" w14:textId="0CF354B0" w:rsidR="00595612" w:rsidRDefault="00595612" w:rsidP="00FB5F84">
      <w:pPr>
        <w:numPr>
          <w:ilvl w:val="0"/>
          <w:numId w:val="28"/>
        </w:numPr>
        <w:tabs>
          <w:tab w:val="left" w:pos="709"/>
          <w:tab w:val="left" w:pos="2160"/>
        </w:tabs>
        <w:spacing w:before="100" w:beforeAutospacing="1" w:after="100" w:afterAutospacing="1"/>
        <w:ind w:left="709" w:hanging="283"/>
        <w:jc w:val="both"/>
        <w:rPr>
          <w:rFonts w:ascii="Times New Roman" w:hAnsi="Times New Roman"/>
          <w:sz w:val="24"/>
          <w:szCs w:val="24"/>
        </w:rPr>
      </w:pPr>
      <w:r>
        <w:rPr>
          <w:rFonts w:ascii="Times New Roman" w:hAnsi="Times New Roman"/>
          <w:sz w:val="24"/>
          <w:szCs w:val="24"/>
        </w:rPr>
        <w:t>ERC Correspondence</w:t>
      </w:r>
      <w:r w:rsidR="004C6DB7">
        <w:rPr>
          <w:rFonts w:ascii="Times New Roman" w:hAnsi="Times New Roman"/>
          <w:sz w:val="24"/>
          <w:szCs w:val="24"/>
        </w:rPr>
        <w:t xml:space="preserve">, </w:t>
      </w:r>
      <w:r>
        <w:rPr>
          <w:rFonts w:ascii="Times New Roman" w:hAnsi="Times New Roman"/>
          <w:sz w:val="24"/>
          <w:szCs w:val="24"/>
        </w:rPr>
        <w:t xml:space="preserve">including Letter of approval/Extension, Annual Report (if applicable). </w:t>
      </w:r>
    </w:p>
    <w:p w14:paraId="1F9BB388" w14:textId="6469D69A" w:rsidR="00B77400" w:rsidRDefault="00D15A6B" w:rsidP="00B77400">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Pr>
          <w:rFonts w:ascii="Times New Roman" w:hAnsi="Times New Roman"/>
          <w:sz w:val="24"/>
          <w:szCs w:val="24"/>
        </w:rPr>
        <w:t>Approval</w:t>
      </w:r>
      <w:r w:rsidR="00595612">
        <w:rPr>
          <w:rFonts w:ascii="Times New Roman" w:hAnsi="Times New Roman"/>
          <w:sz w:val="24"/>
          <w:szCs w:val="24"/>
        </w:rPr>
        <w:t xml:space="preserve"> from National Accreditation Bodies. </w:t>
      </w:r>
    </w:p>
    <w:p w14:paraId="42F7CD17" w14:textId="44663212" w:rsidR="00B77400" w:rsidRPr="00B77400" w:rsidRDefault="00B77400" w:rsidP="00B77400">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B77400">
        <w:rPr>
          <w:rFonts w:ascii="Times New Roman" w:hAnsi="Times New Roman"/>
          <w:sz w:val="24"/>
          <w:szCs w:val="24"/>
        </w:rPr>
        <w:t>All Case Report forms (CRFs)</w:t>
      </w:r>
    </w:p>
    <w:p w14:paraId="1606829A" w14:textId="77777777" w:rsidR="00595612"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Pr>
          <w:rFonts w:ascii="Times New Roman" w:hAnsi="Times New Roman"/>
          <w:sz w:val="24"/>
          <w:szCs w:val="24"/>
        </w:rPr>
        <w:t xml:space="preserve">Consent/Assent Forms. </w:t>
      </w:r>
    </w:p>
    <w:p w14:paraId="12CD120F" w14:textId="77777777" w:rsidR="00595612"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Pr>
          <w:rFonts w:ascii="Times New Roman" w:hAnsi="Times New Roman"/>
          <w:sz w:val="24"/>
          <w:szCs w:val="24"/>
        </w:rPr>
        <w:t xml:space="preserve">Questionnaire/s or any other data collection tool. </w:t>
      </w:r>
    </w:p>
    <w:p w14:paraId="603A8132" w14:textId="77777777" w:rsidR="00595612"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Pr>
          <w:rFonts w:ascii="Times New Roman" w:hAnsi="Times New Roman"/>
          <w:sz w:val="24"/>
          <w:szCs w:val="24"/>
        </w:rPr>
        <w:t>Contract Agreements</w:t>
      </w:r>
    </w:p>
    <w:p w14:paraId="757C2FB9" w14:textId="5CEAA417" w:rsidR="00595612"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Pr>
          <w:rFonts w:ascii="Times New Roman" w:hAnsi="Times New Roman"/>
          <w:sz w:val="24"/>
          <w:szCs w:val="24"/>
        </w:rPr>
        <w:t>Training Logs and Certificat</w:t>
      </w:r>
      <w:r w:rsidR="00793771">
        <w:rPr>
          <w:rFonts w:ascii="Times New Roman" w:hAnsi="Times New Roman"/>
          <w:sz w:val="24"/>
          <w:szCs w:val="24"/>
        </w:rPr>
        <w:t>e</w:t>
      </w:r>
    </w:p>
    <w:p w14:paraId="383FAFCA" w14:textId="77777777" w:rsidR="009B222C" w:rsidRDefault="009B222C" w:rsidP="00D15A6B">
      <w:pPr>
        <w:tabs>
          <w:tab w:val="left" w:pos="720"/>
          <w:tab w:val="left" w:pos="1440"/>
          <w:tab w:val="left" w:pos="2160"/>
        </w:tabs>
        <w:spacing w:before="100" w:beforeAutospacing="1" w:after="100" w:afterAutospacing="1"/>
        <w:jc w:val="both"/>
        <w:rPr>
          <w:rFonts w:ascii="Times New Roman" w:hAnsi="Times New Roman"/>
          <w:sz w:val="24"/>
          <w:szCs w:val="24"/>
        </w:rPr>
      </w:pPr>
    </w:p>
    <w:p w14:paraId="7E479B4A" w14:textId="77777777" w:rsidR="009B222C" w:rsidRPr="00786B8D" w:rsidRDefault="009B222C" w:rsidP="00E91AA9">
      <w:pPr>
        <w:tabs>
          <w:tab w:val="left" w:pos="720"/>
          <w:tab w:val="left" w:pos="1440"/>
          <w:tab w:val="left" w:pos="2160"/>
        </w:tabs>
        <w:spacing w:before="100" w:beforeAutospacing="1" w:after="100" w:afterAutospacing="1"/>
        <w:ind w:left="720" w:hanging="436"/>
        <w:jc w:val="both"/>
        <w:rPr>
          <w:rFonts w:ascii="Times New Roman" w:hAnsi="Times New Roman"/>
          <w:sz w:val="24"/>
          <w:szCs w:val="24"/>
        </w:rPr>
      </w:pPr>
    </w:p>
    <w:sectPr w:rsidR="009B222C" w:rsidRPr="00786B8D" w:rsidSect="005860D1">
      <w:headerReference w:type="default" r:id="rId11"/>
      <w:pgSz w:w="12240" w:h="15840"/>
      <w:pgMar w:top="993" w:right="1440" w:bottom="1440" w:left="1440" w:header="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D1BF" w14:textId="77777777" w:rsidR="00EC1EDE" w:rsidRDefault="00EC1EDE" w:rsidP="00E75244">
      <w:pPr>
        <w:spacing w:after="0" w:line="240" w:lineRule="auto"/>
      </w:pPr>
      <w:r>
        <w:separator/>
      </w:r>
    </w:p>
  </w:endnote>
  <w:endnote w:type="continuationSeparator" w:id="0">
    <w:p w14:paraId="516E57BA" w14:textId="77777777" w:rsidR="00EC1EDE" w:rsidRDefault="00EC1EDE" w:rsidP="00E7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1FA5" w14:textId="77777777" w:rsidR="00EC1EDE" w:rsidRDefault="00EC1EDE" w:rsidP="00E75244">
      <w:pPr>
        <w:spacing w:after="0" w:line="240" w:lineRule="auto"/>
      </w:pPr>
      <w:r>
        <w:separator/>
      </w:r>
    </w:p>
  </w:footnote>
  <w:footnote w:type="continuationSeparator" w:id="0">
    <w:p w14:paraId="6792F10C" w14:textId="77777777" w:rsidR="00EC1EDE" w:rsidRDefault="00EC1EDE" w:rsidP="00E7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1DC5" w14:textId="5A6F4791" w:rsidR="00E75244" w:rsidRPr="009A49BC" w:rsidRDefault="00E75244" w:rsidP="009A49BC">
    <w:pPr>
      <w:pStyle w:val="Header"/>
      <w:spacing w:after="0" w:line="240" w:lineRule="auto"/>
      <w:jc w:val="center"/>
      <w:rPr>
        <w:rFonts w:ascii="Times New Roman" w:hAnsi="Times New Roman"/>
        <w:color w:val="80808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70C2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762E2"/>
    <w:multiLevelType w:val="hybridMultilevel"/>
    <w:tmpl w:val="02E2F77C"/>
    <w:lvl w:ilvl="0" w:tplc="47887A06">
      <w:start w:val="1"/>
      <w:numFmt w:val="decimal"/>
      <w:lvlText w:val="%1."/>
      <w:lvlJc w:val="left"/>
      <w:pPr>
        <w:tabs>
          <w:tab w:val="num" w:pos="360"/>
        </w:tabs>
        <w:ind w:left="360" w:hanging="360"/>
      </w:pPr>
      <w:rPr>
        <w:rFonts w:ascii="Arial Black" w:hAnsi="Arial Black" w:cs="Times New Roman" w:hint="default"/>
        <w:color w:val="auto"/>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6E6775"/>
    <w:multiLevelType w:val="hybridMultilevel"/>
    <w:tmpl w:val="761C7AF6"/>
    <w:lvl w:ilvl="0" w:tplc="04090001">
      <w:start w:val="1"/>
      <w:numFmt w:val="bullet"/>
      <w:lvlText w:val=""/>
      <w:lvlJc w:val="left"/>
      <w:pPr>
        <w:ind w:left="1828" w:hanging="360"/>
      </w:pPr>
      <w:rPr>
        <w:rFonts w:ascii="Symbol" w:hAnsi="Symbol" w:hint="default"/>
      </w:rPr>
    </w:lvl>
    <w:lvl w:ilvl="1" w:tplc="04090003" w:tentative="1">
      <w:start w:val="1"/>
      <w:numFmt w:val="bullet"/>
      <w:lvlText w:val="o"/>
      <w:lvlJc w:val="left"/>
      <w:pPr>
        <w:ind w:left="2548" w:hanging="360"/>
      </w:pPr>
      <w:rPr>
        <w:rFonts w:ascii="Courier New" w:hAnsi="Courier New" w:cs="Courier New" w:hint="default"/>
      </w:rPr>
    </w:lvl>
    <w:lvl w:ilvl="2" w:tplc="04090005" w:tentative="1">
      <w:start w:val="1"/>
      <w:numFmt w:val="bullet"/>
      <w:lvlText w:val=""/>
      <w:lvlJc w:val="left"/>
      <w:pPr>
        <w:ind w:left="3268" w:hanging="360"/>
      </w:pPr>
      <w:rPr>
        <w:rFonts w:ascii="Wingdings" w:hAnsi="Wingdings" w:hint="default"/>
      </w:rPr>
    </w:lvl>
    <w:lvl w:ilvl="3" w:tplc="04090001" w:tentative="1">
      <w:start w:val="1"/>
      <w:numFmt w:val="bullet"/>
      <w:lvlText w:val=""/>
      <w:lvlJc w:val="left"/>
      <w:pPr>
        <w:ind w:left="3988" w:hanging="360"/>
      </w:pPr>
      <w:rPr>
        <w:rFonts w:ascii="Symbol" w:hAnsi="Symbol" w:hint="default"/>
      </w:rPr>
    </w:lvl>
    <w:lvl w:ilvl="4" w:tplc="04090003" w:tentative="1">
      <w:start w:val="1"/>
      <w:numFmt w:val="bullet"/>
      <w:lvlText w:val="o"/>
      <w:lvlJc w:val="left"/>
      <w:pPr>
        <w:ind w:left="4708" w:hanging="360"/>
      </w:pPr>
      <w:rPr>
        <w:rFonts w:ascii="Courier New" w:hAnsi="Courier New" w:cs="Courier New" w:hint="default"/>
      </w:rPr>
    </w:lvl>
    <w:lvl w:ilvl="5" w:tplc="04090005" w:tentative="1">
      <w:start w:val="1"/>
      <w:numFmt w:val="bullet"/>
      <w:lvlText w:val=""/>
      <w:lvlJc w:val="left"/>
      <w:pPr>
        <w:ind w:left="5428" w:hanging="360"/>
      </w:pPr>
      <w:rPr>
        <w:rFonts w:ascii="Wingdings" w:hAnsi="Wingdings" w:hint="default"/>
      </w:rPr>
    </w:lvl>
    <w:lvl w:ilvl="6" w:tplc="04090001" w:tentative="1">
      <w:start w:val="1"/>
      <w:numFmt w:val="bullet"/>
      <w:lvlText w:val=""/>
      <w:lvlJc w:val="left"/>
      <w:pPr>
        <w:ind w:left="6148" w:hanging="360"/>
      </w:pPr>
      <w:rPr>
        <w:rFonts w:ascii="Symbol" w:hAnsi="Symbol" w:hint="default"/>
      </w:rPr>
    </w:lvl>
    <w:lvl w:ilvl="7" w:tplc="04090003" w:tentative="1">
      <w:start w:val="1"/>
      <w:numFmt w:val="bullet"/>
      <w:lvlText w:val="o"/>
      <w:lvlJc w:val="left"/>
      <w:pPr>
        <w:ind w:left="6868" w:hanging="360"/>
      </w:pPr>
      <w:rPr>
        <w:rFonts w:ascii="Courier New" w:hAnsi="Courier New" w:cs="Courier New" w:hint="default"/>
      </w:rPr>
    </w:lvl>
    <w:lvl w:ilvl="8" w:tplc="04090005" w:tentative="1">
      <w:start w:val="1"/>
      <w:numFmt w:val="bullet"/>
      <w:lvlText w:val=""/>
      <w:lvlJc w:val="left"/>
      <w:pPr>
        <w:ind w:left="7588" w:hanging="360"/>
      </w:pPr>
      <w:rPr>
        <w:rFonts w:ascii="Wingdings" w:hAnsi="Wingdings" w:hint="default"/>
      </w:rPr>
    </w:lvl>
  </w:abstractNum>
  <w:abstractNum w:abstractNumId="3" w15:restartNumberingAfterBreak="0">
    <w:nsid w:val="0EF3429F"/>
    <w:multiLevelType w:val="hybridMultilevel"/>
    <w:tmpl w:val="23A03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1534F57"/>
    <w:multiLevelType w:val="hybridMultilevel"/>
    <w:tmpl w:val="5500668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242F0"/>
    <w:multiLevelType w:val="hybridMultilevel"/>
    <w:tmpl w:val="8DD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57E5"/>
    <w:multiLevelType w:val="hybridMultilevel"/>
    <w:tmpl w:val="E9503172"/>
    <w:lvl w:ilvl="0" w:tplc="475C07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578C4"/>
    <w:multiLevelType w:val="hybridMultilevel"/>
    <w:tmpl w:val="27CC2EA0"/>
    <w:lvl w:ilvl="0" w:tplc="26DAEF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42AF6"/>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80A47"/>
    <w:multiLevelType w:val="hybridMultilevel"/>
    <w:tmpl w:val="DD18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A5F6E"/>
    <w:multiLevelType w:val="hybridMultilevel"/>
    <w:tmpl w:val="8DD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47137"/>
    <w:multiLevelType w:val="hybridMultilevel"/>
    <w:tmpl w:val="107A8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45F81"/>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7A05"/>
    <w:multiLevelType w:val="hybridMultilevel"/>
    <w:tmpl w:val="E416B34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5857BFB"/>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6078A"/>
    <w:multiLevelType w:val="hybridMultilevel"/>
    <w:tmpl w:val="D0D8660E"/>
    <w:lvl w:ilvl="0" w:tplc="83864804">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62CA1"/>
    <w:multiLevelType w:val="hybridMultilevel"/>
    <w:tmpl w:val="E05251F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07FC5"/>
    <w:multiLevelType w:val="hybridMultilevel"/>
    <w:tmpl w:val="DA72C8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907A25"/>
    <w:multiLevelType w:val="hybridMultilevel"/>
    <w:tmpl w:val="5500668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D403C"/>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67939"/>
    <w:multiLevelType w:val="hybridMultilevel"/>
    <w:tmpl w:val="5500668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764D4"/>
    <w:multiLevelType w:val="hybridMultilevel"/>
    <w:tmpl w:val="D89088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6A47E9C"/>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026D5"/>
    <w:multiLevelType w:val="hybridMultilevel"/>
    <w:tmpl w:val="E05251F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154E6"/>
    <w:multiLevelType w:val="hybridMultilevel"/>
    <w:tmpl w:val="8998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C23B2"/>
    <w:multiLevelType w:val="hybridMultilevel"/>
    <w:tmpl w:val="2D24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32DE1"/>
    <w:multiLevelType w:val="hybridMultilevel"/>
    <w:tmpl w:val="7E0E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241D6"/>
    <w:multiLevelType w:val="hybridMultilevel"/>
    <w:tmpl w:val="FBD49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464910">
    <w:abstractNumId w:val="5"/>
  </w:num>
  <w:num w:numId="2" w16cid:durableId="1764494026">
    <w:abstractNumId w:val="26"/>
  </w:num>
  <w:num w:numId="3" w16cid:durableId="862207614">
    <w:abstractNumId w:val="10"/>
  </w:num>
  <w:num w:numId="4" w16cid:durableId="1628781156">
    <w:abstractNumId w:val="7"/>
  </w:num>
  <w:num w:numId="5" w16cid:durableId="159003190">
    <w:abstractNumId w:val="25"/>
  </w:num>
  <w:num w:numId="6" w16cid:durableId="102192258">
    <w:abstractNumId w:val="13"/>
  </w:num>
  <w:num w:numId="7" w16cid:durableId="1106655792">
    <w:abstractNumId w:val="9"/>
  </w:num>
  <w:num w:numId="8" w16cid:durableId="231962768">
    <w:abstractNumId w:val="24"/>
  </w:num>
  <w:num w:numId="9" w16cid:durableId="1517385039">
    <w:abstractNumId w:val="2"/>
  </w:num>
  <w:num w:numId="10" w16cid:durableId="1683314442">
    <w:abstractNumId w:val="15"/>
  </w:num>
  <w:num w:numId="11" w16cid:durableId="1685205164">
    <w:abstractNumId w:val="8"/>
  </w:num>
  <w:num w:numId="12" w16cid:durableId="1261260697">
    <w:abstractNumId w:val="19"/>
  </w:num>
  <w:num w:numId="13" w16cid:durableId="1327052014">
    <w:abstractNumId w:val="23"/>
  </w:num>
  <w:num w:numId="14" w16cid:durableId="1151139910">
    <w:abstractNumId w:val="12"/>
  </w:num>
  <w:num w:numId="15" w16cid:durableId="52703022">
    <w:abstractNumId w:val="20"/>
  </w:num>
  <w:num w:numId="16" w16cid:durableId="2047437631">
    <w:abstractNumId w:val="4"/>
  </w:num>
  <w:num w:numId="17" w16cid:durableId="1758820920">
    <w:abstractNumId w:val="18"/>
  </w:num>
  <w:num w:numId="18" w16cid:durableId="475149852">
    <w:abstractNumId w:val="27"/>
  </w:num>
  <w:num w:numId="19" w16cid:durableId="896357601">
    <w:abstractNumId w:val="14"/>
  </w:num>
  <w:num w:numId="20" w16cid:durableId="1930045884">
    <w:abstractNumId w:val="22"/>
  </w:num>
  <w:num w:numId="21" w16cid:durableId="1104958704">
    <w:abstractNumId w:val="16"/>
  </w:num>
  <w:num w:numId="22" w16cid:durableId="515075157">
    <w:abstractNumId w:val="11"/>
  </w:num>
  <w:num w:numId="23" w16cid:durableId="865027137">
    <w:abstractNumId w:val="17"/>
  </w:num>
  <w:num w:numId="24" w16cid:durableId="1796412726">
    <w:abstractNumId w:val="1"/>
  </w:num>
  <w:num w:numId="25" w16cid:durableId="123473850">
    <w:abstractNumId w:val="0"/>
  </w:num>
  <w:num w:numId="26" w16cid:durableId="209607827">
    <w:abstractNumId w:val="6"/>
  </w:num>
  <w:num w:numId="27" w16cid:durableId="1230113768">
    <w:abstractNumId w:val="21"/>
  </w:num>
  <w:num w:numId="28" w16cid:durableId="186497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AYiMjM3MTAyMjEyUdpeDU4uLM/DyQAkPjWgCTfnSsLQAAAA=="/>
  </w:docVars>
  <w:rsids>
    <w:rsidRoot w:val="00D37F5C"/>
    <w:rsid w:val="00001318"/>
    <w:rsid w:val="000256C4"/>
    <w:rsid w:val="00025F0B"/>
    <w:rsid w:val="00030D40"/>
    <w:rsid w:val="00030E40"/>
    <w:rsid w:val="00035877"/>
    <w:rsid w:val="00035FBB"/>
    <w:rsid w:val="000604AA"/>
    <w:rsid w:val="00084EEA"/>
    <w:rsid w:val="0008736B"/>
    <w:rsid w:val="000A5996"/>
    <w:rsid w:val="000A79B1"/>
    <w:rsid w:val="000B589E"/>
    <w:rsid w:val="000C0362"/>
    <w:rsid w:val="000C225C"/>
    <w:rsid w:val="000C3F1C"/>
    <w:rsid w:val="000E4F1A"/>
    <w:rsid w:val="00103731"/>
    <w:rsid w:val="00103C62"/>
    <w:rsid w:val="00105EA3"/>
    <w:rsid w:val="00112B7F"/>
    <w:rsid w:val="00124CDA"/>
    <w:rsid w:val="00174E32"/>
    <w:rsid w:val="00190FD3"/>
    <w:rsid w:val="001967B7"/>
    <w:rsid w:val="001B21F1"/>
    <w:rsid w:val="001B7ACA"/>
    <w:rsid w:val="001C7F69"/>
    <w:rsid w:val="001D42E8"/>
    <w:rsid w:val="001E3A8C"/>
    <w:rsid w:val="001F7D88"/>
    <w:rsid w:val="00200AB6"/>
    <w:rsid w:val="00202C5D"/>
    <w:rsid w:val="002031C5"/>
    <w:rsid w:val="00222832"/>
    <w:rsid w:val="00246AE1"/>
    <w:rsid w:val="00247E9A"/>
    <w:rsid w:val="00250251"/>
    <w:rsid w:val="00256495"/>
    <w:rsid w:val="002614C9"/>
    <w:rsid w:val="00282E0E"/>
    <w:rsid w:val="00283212"/>
    <w:rsid w:val="002A4686"/>
    <w:rsid w:val="002A6C39"/>
    <w:rsid w:val="002B4B61"/>
    <w:rsid w:val="002B5AB8"/>
    <w:rsid w:val="002C24E3"/>
    <w:rsid w:val="002C537A"/>
    <w:rsid w:val="002D67CF"/>
    <w:rsid w:val="002E2581"/>
    <w:rsid w:val="002E4774"/>
    <w:rsid w:val="002E5B58"/>
    <w:rsid w:val="002F3592"/>
    <w:rsid w:val="002F3E05"/>
    <w:rsid w:val="002F5327"/>
    <w:rsid w:val="00304165"/>
    <w:rsid w:val="0030768F"/>
    <w:rsid w:val="00311761"/>
    <w:rsid w:val="00312766"/>
    <w:rsid w:val="00313C35"/>
    <w:rsid w:val="003156C9"/>
    <w:rsid w:val="00325D8B"/>
    <w:rsid w:val="00332F60"/>
    <w:rsid w:val="003411FC"/>
    <w:rsid w:val="00341608"/>
    <w:rsid w:val="00343752"/>
    <w:rsid w:val="00343E16"/>
    <w:rsid w:val="00347B1C"/>
    <w:rsid w:val="00353315"/>
    <w:rsid w:val="003623A7"/>
    <w:rsid w:val="003754CD"/>
    <w:rsid w:val="00377F3C"/>
    <w:rsid w:val="0038381B"/>
    <w:rsid w:val="003874E1"/>
    <w:rsid w:val="003909F8"/>
    <w:rsid w:val="00396423"/>
    <w:rsid w:val="003A6B05"/>
    <w:rsid w:val="003B4440"/>
    <w:rsid w:val="003B532F"/>
    <w:rsid w:val="003D400F"/>
    <w:rsid w:val="003D7563"/>
    <w:rsid w:val="003E6C28"/>
    <w:rsid w:val="003F4A0D"/>
    <w:rsid w:val="0040275C"/>
    <w:rsid w:val="00412A9C"/>
    <w:rsid w:val="004458E5"/>
    <w:rsid w:val="0046182D"/>
    <w:rsid w:val="004776CB"/>
    <w:rsid w:val="00485CB1"/>
    <w:rsid w:val="00490C9B"/>
    <w:rsid w:val="004A74C6"/>
    <w:rsid w:val="004C6DB7"/>
    <w:rsid w:val="004D5A4E"/>
    <w:rsid w:val="004E1A6A"/>
    <w:rsid w:val="004E30D9"/>
    <w:rsid w:val="004F6B41"/>
    <w:rsid w:val="00514507"/>
    <w:rsid w:val="00517E41"/>
    <w:rsid w:val="00521F21"/>
    <w:rsid w:val="00541A90"/>
    <w:rsid w:val="0055549A"/>
    <w:rsid w:val="00566345"/>
    <w:rsid w:val="0057015E"/>
    <w:rsid w:val="00577190"/>
    <w:rsid w:val="005777D7"/>
    <w:rsid w:val="00582598"/>
    <w:rsid w:val="005860D1"/>
    <w:rsid w:val="00586BD7"/>
    <w:rsid w:val="0059004A"/>
    <w:rsid w:val="00595612"/>
    <w:rsid w:val="00596A70"/>
    <w:rsid w:val="005C0200"/>
    <w:rsid w:val="005C676B"/>
    <w:rsid w:val="005E172D"/>
    <w:rsid w:val="005E1A40"/>
    <w:rsid w:val="005E26E9"/>
    <w:rsid w:val="005E6085"/>
    <w:rsid w:val="005F550C"/>
    <w:rsid w:val="006008D4"/>
    <w:rsid w:val="00606FC5"/>
    <w:rsid w:val="006125ED"/>
    <w:rsid w:val="00614DC9"/>
    <w:rsid w:val="0061574D"/>
    <w:rsid w:val="00616363"/>
    <w:rsid w:val="006179B6"/>
    <w:rsid w:val="00630068"/>
    <w:rsid w:val="00632D62"/>
    <w:rsid w:val="00633B14"/>
    <w:rsid w:val="0063484A"/>
    <w:rsid w:val="00634E67"/>
    <w:rsid w:val="00636FC8"/>
    <w:rsid w:val="006379FC"/>
    <w:rsid w:val="00654AE1"/>
    <w:rsid w:val="006710E1"/>
    <w:rsid w:val="00696FDB"/>
    <w:rsid w:val="006A2D68"/>
    <w:rsid w:val="006B4EC6"/>
    <w:rsid w:val="006B550B"/>
    <w:rsid w:val="006B61D6"/>
    <w:rsid w:val="006C0CDD"/>
    <w:rsid w:val="006D13FF"/>
    <w:rsid w:val="006D6E6A"/>
    <w:rsid w:val="00700E91"/>
    <w:rsid w:val="00706705"/>
    <w:rsid w:val="007106E1"/>
    <w:rsid w:val="00714DA5"/>
    <w:rsid w:val="00726186"/>
    <w:rsid w:val="00745990"/>
    <w:rsid w:val="00752F8A"/>
    <w:rsid w:val="007631C9"/>
    <w:rsid w:val="00765869"/>
    <w:rsid w:val="00765B7A"/>
    <w:rsid w:val="00782464"/>
    <w:rsid w:val="007832EA"/>
    <w:rsid w:val="00786B8D"/>
    <w:rsid w:val="00793771"/>
    <w:rsid w:val="007A7138"/>
    <w:rsid w:val="007B672D"/>
    <w:rsid w:val="007C29BA"/>
    <w:rsid w:val="007D50B2"/>
    <w:rsid w:val="007D7BF7"/>
    <w:rsid w:val="007E1390"/>
    <w:rsid w:val="007E53E7"/>
    <w:rsid w:val="007E711C"/>
    <w:rsid w:val="00805078"/>
    <w:rsid w:val="0080590B"/>
    <w:rsid w:val="00824E06"/>
    <w:rsid w:val="00826B4B"/>
    <w:rsid w:val="00827803"/>
    <w:rsid w:val="008363B7"/>
    <w:rsid w:val="00837D4F"/>
    <w:rsid w:val="00844A6E"/>
    <w:rsid w:val="00847F48"/>
    <w:rsid w:val="00856194"/>
    <w:rsid w:val="008620EA"/>
    <w:rsid w:val="00870766"/>
    <w:rsid w:val="00877891"/>
    <w:rsid w:val="00883AFC"/>
    <w:rsid w:val="008B3BB0"/>
    <w:rsid w:val="008C221F"/>
    <w:rsid w:val="008C291C"/>
    <w:rsid w:val="008F3558"/>
    <w:rsid w:val="00900A48"/>
    <w:rsid w:val="00902861"/>
    <w:rsid w:val="00904A58"/>
    <w:rsid w:val="00915D20"/>
    <w:rsid w:val="00974324"/>
    <w:rsid w:val="009855C2"/>
    <w:rsid w:val="009A49BC"/>
    <w:rsid w:val="009B222C"/>
    <w:rsid w:val="009C51FE"/>
    <w:rsid w:val="009D3E8B"/>
    <w:rsid w:val="009F33CD"/>
    <w:rsid w:val="00A01780"/>
    <w:rsid w:val="00A03981"/>
    <w:rsid w:val="00A12DB8"/>
    <w:rsid w:val="00A14BF3"/>
    <w:rsid w:val="00A17A48"/>
    <w:rsid w:val="00A23573"/>
    <w:rsid w:val="00A240C0"/>
    <w:rsid w:val="00A26324"/>
    <w:rsid w:val="00A314A8"/>
    <w:rsid w:val="00A33B71"/>
    <w:rsid w:val="00A37427"/>
    <w:rsid w:val="00A44089"/>
    <w:rsid w:val="00A47BA6"/>
    <w:rsid w:val="00A53C4D"/>
    <w:rsid w:val="00A570F0"/>
    <w:rsid w:val="00A70593"/>
    <w:rsid w:val="00A80866"/>
    <w:rsid w:val="00A8285C"/>
    <w:rsid w:val="00A9141F"/>
    <w:rsid w:val="00AB2FAE"/>
    <w:rsid w:val="00AC7221"/>
    <w:rsid w:val="00AF126F"/>
    <w:rsid w:val="00B01D66"/>
    <w:rsid w:val="00B0564F"/>
    <w:rsid w:val="00B07DB3"/>
    <w:rsid w:val="00B1205C"/>
    <w:rsid w:val="00B12EE7"/>
    <w:rsid w:val="00B2071C"/>
    <w:rsid w:val="00B223EA"/>
    <w:rsid w:val="00B234FA"/>
    <w:rsid w:val="00B35E97"/>
    <w:rsid w:val="00B40114"/>
    <w:rsid w:val="00B41EF1"/>
    <w:rsid w:val="00B44E68"/>
    <w:rsid w:val="00B63AA2"/>
    <w:rsid w:val="00B70483"/>
    <w:rsid w:val="00B76F6D"/>
    <w:rsid w:val="00B77400"/>
    <w:rsid w:val="00B80679"/>
    <w:rsid w:val="00B8470E"/>
    <w:rsid w:val="00B85735"/>
    <w:rsid w:val="00B8577C"/>
    <w:rsid w:val="00B95490"/>
    <w:rsid w:val="00B96FB2"/>
    <w:rsid w:val="00BB350B"/>
    <w:rsid w:val="00BD568C"/>
    <w:rsid w:val="00BD69CB"/>
    <w:rsid w:val="00BE13E9"/>
    <w:rsid w:val="00BF1E89"/>
    <w:rsid w:val="00BF7877"/>
    <w:rsid w:val="00C176E2"/>
    <w:rsid w:val="00C41A9E"/>
    <w:rsid w:val="00C43A3D"/>
    <w:rsid w:val="00C64C37"/>
    <w:rsid w:val="00C77CC0"/>
    <w:rsid w:val="00C833A1"/>
    <w:rsid w:val="00C858EB"/>
    <w:rsid w:val="00C9442D"/>
    <w:rsid w:val="00C954CC"/>
    <w:rsid w:val="00C97D95"/>
    <w:rsid w:val="00CA2024"/>
    <w:rsid w:val="00CA2930"/>
    <w:rsid w:val="00CA7848"/>
    <w:rsid w:val="00CB13C4"/>
    <w:rsid w:val="00CB64A3"/>
    <w:rsid w:val="00CC2093"/>
    <w:rsid w:val="00CF18FE"/>
    <w:rsid w:val="00CF41E1"/>
    <w:rsid w:val="00CF5CD0"/>
    <w:rsid w:val="00D14FCC"/>
    <w:rsid w:val="00D15A6B"/>
    <w:rsid w:val="00D170FD"/>
    <w:rsid w:val="00D23627"/>
    <w:rsid w:val="00D322DF"/>
    <w:rsid w:val="00D37B5F"/>
    <w:rsid w:val="00D37F5C"/>
    <w:rsid w:val="00D40A2C"/>
    <w:rsid w:val="00D56F14"/>
    <w:rsid w:val="00D62556"/>
    <w:rsid w:val="00D70040"/>
    <w:rsid w:val="00D8044E"/>
    <w:rsid w:val="00D92E85"/>
    <w:rsid w:val="00D95C44"/>
    <w:rsid w:val="00DA15AD"/>
    <w:rsid w:val="00DA5316"/>
    <w:rsid w:val="00DB1802"/>
    <w:rsid w:val="00DD0452"/>
    <w:rsid w:val="00DD6C3C"/>
    <w:rsid w:val="00E02EBA"/>
    <w:rsid w:val="00E058D9"/>
    <w:rsid w:val="00E152E4"/>
    <w:rsid w:val="00E22B64"/>
    <w:rsid w:val="00E46AE7"/>
    <w:rsid w:val="00E51186"/>
    <w:rsid w:val="00E61472"/>
    <w:rsid w:val="00E64279"/>
    <w:rsid w:val="00E65C47"/>
    <w:rsid w:val="00E75244"/>
    <w:rsid w:val="00E8569B"/>
    <w:rsid w:val="00E91AA9"/>
    <w:rsid w:val="00EA1889"/>
    <w:rsid w:val="00EB51CD"/>
    <w:rsid w:val="00EC165A"/>
    <w:rsid w:val="00EC1EDE"/>
    <w:rsid w:val="00EC3A60"/>
    <w:rsid w:val="00ED78CA"/>
    <w:rsid w:val="00EF1889"/>
    <w:rsid w:val="00F015D4"/>
    <w:rsid w:val="00F108AC"/>
    <w:rsid w:val="00F16D99"/>
    <w:rsid w:val="00F258BF"/>
    <w:rsid w:val="00F27BE6"/>
    <w:rsid w:val="00F3076F"/>
    <w:rsid w:val="00F30EE3"/>
    <w:rsid w:val="00F331BF"/>
    <w:rsid w:val="00F350A9"/>
    <w:rsid w:val="00F40E75"/>
    <w:rsid w:val="00F52342"/>
    <w:rsid w:val="00F60D04"/>
    <w:rsid w:val="00F60FFE"/>
    <w:rsid w:val="00F61E69"/>
    <w:rsid w:val="00F764EB"/>
    <w:rsid w:val="00F85003"/>
    <w:rsid w:val="00FB4F87"/>
    <w:rsid w:val="00FB5F84"/>
    <w:rsid w:val="00FD1626"/>
    <w:rsid w:val="00FD7E89"/>
    <w:rsid w:val="00FE07CE"/>
    <w:rsid w:val="00FE1379"/>
    <w:rsid w:val="00FE57E7"/>
    <w:rsid w:val="00FE68DC"/>
    <w:rsid w:val="00FF3629"/>
    <w:rsid w:val="00FF6E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21C8B"/>
  <w15:chartTrackingRefBased/>
  <w15:docId w15:val="{15CBD986-ABD9-41EA-BBD3-BB52A94A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244"/>
    <w:pPr>
      <w:tabs>
        <w:tab w:val="center" w:pos="4680"/>
        <w:tab w:val="right" w:pos="9360"/>
      </w:tabs>
    </w:pPr>
  </w:style>
  <w:style w:type="character" w:customStyle="1" w:styleId="HeaderChar">
    <w:name w:val="Header Char"/>
    <w:link w:val="Header"/>
    <w:uiPriority w:val="99"/>
    <w:rsid w:val="00E75244"/>
    <w:rPr>
      <w:sz w:val="22"/>
      <w:szCs w:val="22"/>
    </w:rPr>
  </w:style>
  <w:style w:type="paragraph" w:styleId="Footer">
    <w:name w:val="footer"/>
    <w:basedOn w:val="Normal"/>
    <w:link w:val="FooterChar"/>
    <w:uiPriority w:val="99"/>
    <w:unhideWhenUsed/>
    <w:rsid w:val="00E75244"/>
    <w:pPr>
      <w:tabs>
        <w:tab w:val="center" w:pos="4680"/>
        <w:tab w:val="right" w:pos="9360"/>
      </w:tabs>
    </w:pPr>
  </w:style>
  <w:style w:type="character" w:customStyle="1" w:styleId="FooterChar">
    <w:name w:val="Footer Char"/>
    <w:link w:val="Footer"/>
    <w:uiPriority w:val="99"/>
    <w:rsid w:val="00E75244"/>
    <w:rPr>
      <w:sz w:val="22"/>
      <w:szCs w:val="22"/>
    </w:rPr>
  </w:style>
  <w:style w:type="paragraph" w:styleId="BalloonText">
    <w:name w:val="Balloon Text"/>
    <w:basedOn w:val="Normal"/>
    <w:link w:val="BalloonTextChar"/>
    <w:uiPriority w:val="99"/>
    <w:semiHidden/>
    <w:unhideWhenUsed/>
    <w:rsid w:val="005E26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6E9"/>
    <w:rPr>
      <w:rFonts w:ascii="Tahoma" w:hAnsi="Tahoma" w:cs="Tahoma"/>
      <w:sz w:val="16"/>
      <w:szCs w:val="16"/>
    </w:rPr>
  </w:style>
  <w:style w:type="table" w:styleId="TableGrid">
    <w:name w:val="Table Grid"/>
    <w:basedOn w:val="TableNormal"/>
    <w:uiPriority w:val="39"/>
    <w:rsid w:val="00E642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64279"/>
    <w:pPr>
      <w:spacing w:after="160" w:line="259" w:lineRule="auto"/>
      <w:ind w:left="720"/>
      <w:contextualSpacing/>
    </w:pPr>
  </w:style>
  <w:style w:type="character" w:styleId="CommentReference">
    <w:name w:val="annotation reference"/>
    <w:uiPriority w:val="99"/>
    <w:semiHidden/>
    <w:unhideWhenUsed/>
    <w:rsid w:val="009C51FE"/>
    <w:rPr>
      <w:sz w:val="16"/>
      <w:szCs w:val="16"/>
    </w:rPr>
  </w:style>
  <w:style w:type="paragraph" w:styleId="CommentText">
    <w:name w:val="annotation text"/>
    <w:basedOn w:val="Normal"/>
    <w:link w:val="CommentTextChar"/>
    <w:uiPriority w:val="99"/>
    <w:semiHidden/>
    <w:unhideWhenUsed/>
    <w:rsid w:val="009C51FE"/>
    <w:rPr>
      <w:sz w:val="20"/>
      <w:szCs w:val="20"/>
    </w:rPr>
  </w:style>
  <w:style w:type="character" w:customStyle="1" w:styleId="CommentTextChar">
    <w:name w:val="Comment Text Char"/>
    <w:link w:val="CommentText"/>
    <w:uiPriority w:val="99"/>
    <w:semiHidden/>
    <w:rsid w:val="009C51FE"/>
    <w:rPr>
      <w:lang w:val="en-US" w:eastAsia="en-US"/>
    </w:rPr>
  </w:style>
  <w:style w:type="paragraph" w:styleId="CommentSubject">
    <w:name w:val="annotation subject"/>
    <w:basedOn w:val="CommentText"/>
    <w:next w:val="CommentText"/>
    <w:link w:val="CommentSubjectChar"/>
    <w:uiPriority w:val="99"/>
    <w:semiHidden/>
    <w:unhideWhenUsed/>
    <w:rsid w:val="009C51FE"/>
    <w:rPr>
      <w:b/>
      <w:bCs/>
    </w:rPr>
  </w:style>
  <w:style w:type="character" w:customStyle="1" w:styleId="CommentSubjectChar">
    <w:name w:val="Comment Subject Char"/>
    <w:link w:val="CommentSubject"/>
    <w:uiPriority w:val="99"/>
    <w:semiHidden/>
    <w:rsid w:val="009C51FE"/>
    <w:rPr>
      <w:b/>
      <w:bCs/>
      <w:lang w:val="en-US" w:eastAsia="en-US"/>
    </w:rPr>
  </w:style>
  <w:style w:type="character" w:styleId="Hyperlink">
    <w:name w:val="Hyperlink"/>
    <w:uiPriority w:val="99"/>
    <w:semiHidden/>
    <w:unhideWhenUsed/>
    <w:rsid w:val="00D23627"/>
    <w:rPr>
      <w:color w:val="0000FF"/>
      <w:u w:val="single"/>
    </w:rPr>
  </w:style>
  <w:style w:type="character" w:styleId="FollowedHyperlink">
    <w:name w:val="FollowedHyperlink"/>
    <w:uiPriority w:val="99"/>
    <w:semiHidden/>
    <w:unhideWhenUsed/>
    <w:rsid w:val="00A26324"/>
    <w:rPr>
      <w:color w:val="954F72"/>
      <w:u w:val="single"/>
    </w:rPr>
  </w:style>
  <w:style w:type="paragraph" w:styleId="Revision">
    <w:name w:val="Revision"/>
    <w:hidden/>
    <w:uiPriority w:val="99"/>
    <w:semiHidden/>
    <w:rsid w:val="00B806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184">
      <w:bodyDiv w:val="1"/>
      <w:marLeft w:val="0"/>
      <w:marRight w:val="0"/>
      <w:marTop w:val="0"/>
      <w:marBottom w:val="0"/>
      <w:divBdr>
        <w:top w:val="none" w:sz="0" w:space="0" w:color="auto"/>
        <w:left w:val="none" w:sz="0" w:space="0" w:color="auto"/>
        <w:bottom w:val="none" w:sz="0" w:space="0" w:color="auto"/>
        <w:right w:val="none" w:sz="0" w:space="0" w:color="auto"/>
      </w:divBdr>
    </w:div>
    <w:div w:id="21409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D0B1FF086F4DBC62248C3370F9DC" ma:contentTypeVersion="4" ma:contentTypeDescription="Create a new document." ma:contentTypeScope="" ma:versionID="7fb7ba11acbe86ea2099c7b8d48d39df">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1A3AE0-33CB-41B6-B1A2-D141392C0D2C}"/>
</file>

<file path=customXml/itemProps2.xml><?xml version="1.0" encoding="utf-8"?>
<ds:datastoreItem xmlns:ds="http://schemas.openxmlformats.org/officeDocument/2006/customXml" ds:itemID="{17A104E9-B6A2-40B6-A3AA-4A96063E300A}">
  <ds:schemaRefs>
    <ds:schemaRef ds:uri="http://schemas.openxmlformats.org/officeDocument/2006/bibliography"/>
  </ds:schemaRefs>
</ds:datastoreItem>
</file>

<file path=customXml/itemProps3.xml><?xml version="1.0" encoding="utf-8"?>
<ds:datastoreItem xmlns:ds="http://schemas.openxmlformats.org/officeDocument/2006/customXml" ds:itemID="{67B67D8F-2AB8-47E7-AACD-F4C65568E286}">
  <ds:schemaRefs>
    <ds:schemaRef ds:uri="http://schemas.microsoft.com/sharepoint/v3/contenttype/forms"/>
  </ds:schemaRefs>
</ds:datastoreItem>
</file>

<file path=customXml/itemProps4.xml><?xml version="1.0" encoding="utf-8"?>
<ds:datastoreItem xmlns:ds="http://schemas.openxmlformats.org/officeDocument/2006/customXml" ds:itemID="{5283F1C4-42EA-4EBA-89B4-C402252D9732}">
  <ds:schemaRefs>
    <ds:schemaRef ds:uri="http://schemas.microsoft.com/office/2006/metadata/properties"/>
    <ds:schemaRef ds:uri="http://schemas.microsoft.com/office/infopath/2007/PartnerControls"/>
    <ds:schemaRef ds:uri="44c3c216-a4a3-4ad7-8657-3d8bbdf2439f"/>
    <ds:schemaRef ds:uri="9656a1be-9de4-483b-bd0b-aac3ae71b054"/>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Aga Khan University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arshad.altaf</dc:creator>
  <cp:keywords/>
  <cp:lastModifiedBy>Janelle Dias</cp:lastModifiedBy>
  <cp:revision>52</cp:revision>
  <cp:lastPrinted>2018-08-20T05:36:00Z</cp:lastPrinted>
  <dcterms:created xsi:type="dcterms:W3CDTF">2021-04-13T13:05:00Z</dcterms:created>
  <dcterms:modified xsi:type="dcterms:W3CDTF">2026-01-09T11:05:00Z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0x0101009636D0B1FF086F4DBC62248C3370F9DC</vt:lpwstr>
  </property>
  <property fmtid="{D5CDD505-2E9C-101B-9397-08002B2CF9AE}" pid="3" name="GrammarlyDocumentId">
    <vt:lpwstr>18575002-3fed-4b73-a241-37482237a66a</vt:lpwstr>
  </property>
</Properties>
</file>