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DB5" w:rsidRDefault="00611E6E" w:rsidP="00611E6E">
      <w:pPr>
        <w:jc w:val="center"/>
        <w:rPr>
          <w:b/>
        </w:rPr>
      </w:pPr>
      <w:r>
        <w:rPr>
          <w:b/>
        </w:rPr>
        <w:t xml:space="preserve">TEMPLATE FOR </w:t>
      </w:r>
      <w:r w:rsidR="000D6D11">
        <w:rPr>
          <w:b/>
        </w:rPr>
        <w:t xml:space="preserve">A </w:t>
      </w:r>
      <w:r w:rsidR="00C4341F">
        <w:rPr>
          <w:b/>
        </w:rPr>
        <w:t>CROSS SECTIONAL</w:t>
      </w:r>
      <w:r w:rsidR="000D6D11">
        <w:rPr>
          <w:b/>
        </w:rPr>
        <w:t xml:space="preserve"> S</w:t>
      </w:r>
      <w:r w:rsidR="000C7C98">
        <w:rPr>
          <w:b/>
        </w:rPr>
        <w:t>T</w:t>
      </w:r>
      <w:r w:rsidR="000D6D11">
        <w:rPr>
          <w:b/>
        </w:rPr>
        <w:t xml:space="preserve">UDY PROTOCOL </w:t>
      </w:r>
    </w:p>
    <w:p w:rsidR="009433FF" w:rsidRDefault="009433FF" w:rsidP="00611E6E">
      <w:pPr>
        <w:jc w:val="both"/>
        <w:rPr>
          <w:b/>
        </w:rPr>
      </w:pPr>
    </w:p>
    <w:p w:rsidR="009433FF" w:rsidRPr="00F24683" w:rsidRDefault="009433FF" w:rsidP="009433FF">
      <w:pPr>
        <w:jc w:val="center"/>
        <w:rPr>
          <w:rFonts w:cstheme="minorHAnsi"/>
          <w:b/>
        </w:rPr>
      </w:pPr>
      <w:r w:rsidRPr="00F24683">
        <w:rPr>
          <w:rFonts w:cstheme="minorHAnsi"/>
          <w:b/>
        </w:rPr>
        <w:t>Cover Page:</w:t>
      </w:r>
    </w:p>
    <w:p w:rsidR="009433FF" w:rsidRPr="00F24683" w:rsidRDefault="009433FF" w:rsidP="009433FF">
      <w:pPr>
        <w:jc w:val="both"/>
        <w:rPr>
          <w:rFonts w:cstheme="minorHAnsi"/>
          <w:b/>
        </w:rPr>
      </w:pPr>
    </w:p>
    <w:p w:rsidR="009433FF" w:rsidRPr="00F24683" w:rsidRDefault="009433FF" w:rsidP="009433FF">
      <w:pPr>
        <w:jc w:val="both"/>
        <w:rPr>
          <w:rFonts w:cstheme="minorHAnsi"/>
          <w:b/>
        </w:rPr>
      </w:pPr>
      <w:r w:rsidRPr="00F24683">
        <w:rPr>
          <w:rFonts w:cstheme="minorHAnsi"/>
          <w:b/>
        </w:rPr>
        <w:t xml:space="preserve">TITLE </w:t>
      </w:r>
    </w:p>
    <w:p w:rsidR="009433FF" w:rsidRPr="00F24683" w:rsidRDefault="009433FF" w:rsidP="009433FF">
      <w:pPr>
        <w:jc w:val="both"/>
        <w:rPr>
          <w:rFonts w:cstheme="minorHAnsi"/>
          <w:i/>
        </w:rPr>
      </w:pPr>
      <w:r w:rsidRPr="00F24683">
        <w:rPr>
          <w:rFonts w:cstheme="minorHAnsi"/>
          <w:i/>
        </w:rPr>
        <w:t>The title should clearly reflect the study design with a commonly used term</w:t>
      </w:r>
      <w:r>
        <w:rPr>
          <w:rFonts w:cstheme="minorHAnsi"/>
          <w:i/>
        </w:rPr>
        <w:t>, cross sectional descriptive, analytical</w:t>
      </w:r>
      <w:r w:rsidRPr="00F24683">
        <w:rPr>
          <w:rFonts w:cstheme="minorHAnsi"/>
          <w:i/>
        </w:rPr>
        <w:t>.</w:t>
      </w:r>
    </w:p>
    <w:p w:rsidR="009433FF" w:rsidRPr="00F24683" w:rsidRDefault="009433FF" w:rsidP="009433FF">
      <w:pPr>
        <w:jc w:val="both"/>
        <w:rPr>
          <w:rFonts w:cstheme="minorHAnsi"/>
        </w:rPr>
      </w:pPr>
    </w:p>
    <w:p w:rsidR="009433FF" w:rsidRPr="00F24683" w:rsidRDefault="009433FF" w:rsidP="009433FF">
      <w:pPr>
        <w:jc w:val="both"/>
        <w:rPr>
          <w:rFonts w:cstheme="minorHAnsi"/>
          <w:b/>
        </w:rPr>
      </w:pPr>
      <w:r w:rsidRPr="00F24683">
        <w:rPr>
          <w:rFonts w:cstheme="minorHAnsi"/>
          <w:b/>
        </w:rPr>
        <w:t>INVESTIGATORS’/SITE INFORMATION:</w:t>
      </w:r>
    </w:p>
    <w:p w:rsidR="009433FF" w:rsidRPr="00784BF5" w:rsidRDefault="009433FF" w:rsidP="009433FF">
      <w:pPr>
        <w:jc w:val="both"/>
        <w:rPr>
          <w:rFonts w:cstheme="minorHAnsi"/>
          <w:i/>
        </w:rPr>
      </w:pPr>
      <w:r w:rsidRPr="00784BF5">
        <w:rPr>
          <w:rFonts w:cstheme="minorHAnsi"/>
          <w:i/>
        </w:rPr>
        <w:t xml:space="preserve">Name and title of the Principal Investigators and other investigator(s) who is (are) responsible for conducting the </w:t>
      </w:r>
      <w:r>
        <w:rPr>
          <w:rFonts w:cstheme="minorHAnsi"/>
          <w:i/>
        </w:rPr>
        <w:t>study</w:t>
      </w:r>
    </w:p>
    <w:p w:rsidR="009433FF" w:rsidRPr="00784BF5" w:rsidRDefault="009433FF" w:rsidP="009433FF">
      <w:pPr>
        <w:jc w:val="both"/>
        <w:rPr>
          <w:rFonts w:cstheme="minorHAnsi"/>
          <w:i/>
        </w:rPr>
      </w:pPr>
      <w:r w:rsidRPr="00784BF5">
        <w:rPr>
          <w:rFonts w:cstheme="minorHAnsi"/>
          <w:i/>
        </w:rPr>
        <w:t xml:space="preserve">Address and telephone number(s) of the </w:t>
      </w:r>
      <w:r>
        <w:rPr>
          <w:rFonts w:cstheme="minorHAnsi"/>
          <w:i/>
        </w:rPr>
        <w:t>study</w:t>
      </w:r>
      <w:r w:rsidRPr="00784BF5">
        <w:rPr>
          <w:rFonts w:cstheme="minorHAnsi"/>
          <w:i/>
        </w:rPr>
        <w:t xml:space="preserve"> site(s). </w:t>
      </w:r>
    </w:p>
    <w:p w:rsidR="009433FF" w:rsidRPr="00F24683" w:rsidRDefault="009433FF" w:rsidP="009433FF">
      <w:pPr>
        <w:jc w:val="both"/>
        <w:rPr>
          <w:rFonts w:cstheme="minorHAnsi"/>
        </w:rPr>
      </w:pPr>
    </w:p>
    <w:p w:rsidR="009433FF" w:rsidRPr="00F24683" w:rsidRDefault="009433FF" w:rsidP="009433FF">
      <w:pPr>
        <w:jc w:val="both"/>
        <w:rPr>
          <w:rFonts w:cstheme="minorHAnsi"/>
          <w:b/>
        </w:rPr>
      </w:pPr>
      <w:r w:rsidRPr="00F24683">
        <w:rPr>
          <w:rFonts w:cstheme="minorHAnsi"/>
          <w:b/>
        </w:rPr>
        <w:t>STATEMENT OF COMPLIANCE:</w:t>
      </w:r>
    </w:p>
    <w:p w:rsidR="009433FF" w:rsidRDefault="009433FF" w:rsidP="009433FF">
      <w:pPr>
        <w:jc w:val="both"/>
        <w:rPr>
          <w:b/>
        </w:rPr>
      </w:pPr>
      <w:r w:rsidRPr="00784BF5">
        <w:rPr>
          <w:rFonts w:cstheme="minorHAnsi"/>
          <w:i/>
        </w:rPr>
        <w:t>This study is in compliance with the Good Clinical Practice (GCP) Guidelines</w:t>
      </w:r>
    </w:p>
    <w:p w:rsidR="009433FF" w:rsidRDefault="009433FF" w:rsidP="00611E6E">
      <w:pPr>
        <w:jc w:val="both"/>
        <w:rPr>
          <w:b/>
        </w:rPr>
      </w:pPr>
    </w:p>
    <w:p w:rsidR="00611E6E" w:rsidRDefault="00611E6E" w:rsidP="00611E6E">
      <w:pPr>
        <w:jc w:val="both"/>
      </w:pPr>
    </w:p>
    <w:p w:rsidR="009433FF" w:rsidRDefault="009433FF">
      <w:pPr>
        <w:rPr>
          <w:b/>
        </w:rPr>
      </w:pPr>
      <w:r>
        <w:rPr>
          <w:b/>
        </w:rPr>
        <w:br w:type="page"/>
      </w:r>
    </w:p>
    <w:p w:rsidR="00611E6E" w:rsidRDefault="00F420CD" w:rsidP="00611E6E">
      <w:pPr>
        <w:jc w:val="both"/>
        <w:rPr>
          <w:b/>
        </w:rPr>
      </w:pPr>
      <w:r>
        <w:rPr>
          <w:b/>
        </w:rPr>
        <w:lastRenderedPageBreak/>
        <w:t>INTRODUCTION</w:t>
      </w:r>
    </w:p>
    <w:p w:rsidR="001676CC" w:rsidRDefault="001676CC" w:rsidP="00611E6E">
      <w:pPr>
        <w:jc w:val="both"/>
        <w:rPr>
          <w:i/>
        </w:rPr>
      </w:pPr>
      <w:r>
        <w:rPr>
          <w:i/>
        </w:rPr>
        <w:t xml:space="preserve">The introduction should comprise of the scientific background and an explanation of the study rationale. The introduction might cover </w:t>
      </w:r>
      <w:r w:rsidR="000D6D11">
        <w:rPr>
          <w:i/>
        </w:rPr>
        <w:t xml:space="preserve">(but not limited to) </w:t>
      </w:r>
      <w:r>
        <w:rPr>
          <w:i/>
        </w:rPr>
        <w:t>the following aspects of the study:</w:t>
      </w:r>
    </w:p>
    <w:p w:rsidR="001676CC" w:rsidRDefault="001676CC" w:rsidP="00611E6E">
      <w:pPr>
        <w:jc w:val="both"/>
        <w:rPr>
          <w:i/>
        </w:rPr>
      </w:pPr>
      <w:r>
        <w:rPr>
          <w:i/>
        </w:rPr>
        <w:t>-description of the condition</w:t>
      </w:r>
      <w:r w:rsidR="00C4341F">
        <w:rPr>
          <w:i/>
        </w:rPr>
        <w:t>/issue</w:t>
      </w:r>
    </w:p>
    <w:p w:rsidR="001676CC" w:rsidRDefault="001676CC" w:rsidP="00611E6E">
      <w:pPr>
        <w:jc w:val="both"/>
        <w:rPr>
          <w:i/>
        </w:rPr>
      </w:pPr>
      <w:r>
        <w:rPr>
          <w:i/>
        </w:rPr>
        <w:t xml:space="preserve">-description of the </w:t>
      </w:r>
      <w:r w:rsidR="000D6D11">
        <w:rPr>
          <w:i/>
        </w:rPr>
        <w:t>va</w:t>
      </w:r>
      <w:r w:rsidR="00C4341F">
        <w:rPr>
          <w:i/>
        </w:rPr>
        <w:t>riable/s of study in the existing literature</w:t>
      </w:r>
    </w:p>
    <w:p w:rsidR="001676CC" w:rsidRDefault="001676CC" w:rsidP="00611E6E">
      <w:pPr>
        <w:jc w:val="both"/>
        <w:rPr>
          <w:i/>
        </w:rPr>
      </w:pPr>
      <w:r>
        <w:rPr>
          <w:i/>
        </w:rPr>
        <w:t>-</w:t>
      </w:r>
      <w:r w:rsidR="00C4341F">
        <w:rPr>
          <w:i/>
        </w:rPr>
        <w:t xml:space="preserve">description of the </w:t>
      </w:r>
      <w:r w:rsidR="009433FF">
        <w:rPr>
          <w:i/>
        </w:rPr>
        <w:t>exposure and outcomes</w:t>
      </w:r>
      <w:r w:rsidR="00C4341F">
        <w:rPr>
          <w:i/>
        </w:rPr>
        <w:t xml:space="preserve"> of study and the </w:t>
      </w:r>
      <w:r>
        <w:rPr>
          <w:i/>
        </w:rPr>
        <w:t>biological pathway</w:t>
      </w:r>
      <w:r w:rsidR="000D6D11">
        <w:rPr>
          <w:i/>
        </w:rPr>
        <w:t>s</w:t>
      </w:r>
      <w:r w:rsidR="00C4341F">
        <w:rPr>
          <w:i/>
        </w:rPr>
        <w:t xml:space="preserve"> </w:t>
      </w:r>
    </w:p>
    <w:p w:rsidR="001676CC" w:rsidRDefault="001676CC" w:rsidP="00611E6E">
      <w:pPr>
        <w:jc w:val="both"/>
        <w:rPr>
          <w:i/>
        </w:rPr>
      </w:pPr>
      <w:r>
        <w:rPr>
          <w:i/>
        </w:rPr>
        <w:t xml:space="preserve">-why is the study necessary </w:t>
      </w:r>
    </w:p>
    <w:p w:rsidR="001676CC" w:rsidRDefault="001676CC" w:rsidP="00611E6E">
      <w:pPr>
        <w:jc w:val="both"/>
        <w:rPr>
          <w:i/>
        </w:rPr>
      </w:pPr>
    </w:p>
    <w:p w:rsidR="001676CC" w:rsidRDefault="001676CC" w:rsidP="00611E6E">
      <w:pPr>
        <w:jc w:val="both"/>
        <w:rPr>
          <w:b/>
        </w:rPr>
      </w:pPr>
      <w:r>
        <w:rPr>
          <w:b/>
        </w:rPr>
        <w:t>OBJECTIVES</w:t>
      </w:r>
    </w:p>
    <w:p w:rsidR="003A1990" w:rsidRDefault="001676CC" w:rsidP="00611E6E">
      <w:pPr>
        <w:jc w:val="both"/>
        <w:rPr>
          <w:i/>
        </w:rPr>
      </w:pPr>
      <w:r>
        <w:rPr>
          <w:i/>
        </w:rPr>
        <w:t xml:space="preserve">Describe the primary and secondary objectives that the study intends to achieve. The components of a crisp objective might include the study participants, </w:t>
      </w:r>
      <w:r w:rsidR="009433FF">
        <w:rPr>
          <w:i/>
        </w:rPr>
        <w:t>exposure</w:t>
      </w:r>
      <w:r>
        <w:rPr>
          <w:i/>
        </w:rPr>
        <w:t xml:space="preserve"> and outcome. </w:t>
      </w:r>
    </w:p>
    <w:p w:rsidR="003A1990" w:rsidRDefault="003A1990" w:rsidP="00611E6E">
      <w:pPr>
        <w:jc w:val="both"/>
        <w:rPr>
          <w:i/>
        </w:rPr>
      </w:pPr>
    </w:p>
    <w:p w:rsidR="00987B9D" w:rsidRDefault="00987B9D" w:rsidP="00987B9D">
      <w:pPr>
        <w:jc w:val="both"/>
        <w:rPr>
          <w:b/>
        </w:rPr>
      </w:pPr>
      <w:r>
        <w:rPr>
          <w:b/>
        </w:rPr>
        <w:t>OPERATIONAL DEFINITIONS</w:t>
      </w:r>
    </w:p>
    <w:p w:rsidR="00987B9D" w:rsidRPr="003A1990" w:rsidRDefault="00987B9D" w:rsidP="00987B9D">
      <w:pPr>
        <w:jc w:val="both"/>
        <w:rPr>
          <w:i/>
        </w:rPr>
      </w:pPr>
      <w:r>
        <w:rPr>
          <w:i/>
        </w:rPr>
        <w:t xml:space="preserve">Define </w:t>
      </w:r>
      <w:r w:rsidRPr="003A1990">
        <w:rPr>
          <w:i/>
        </w:rPr>
        <w:t xml:space="preserve">the </w:t>
      </w:r>
      <w:r>
        <w:rPr>
          <w:i/>
        </w:rPr>
        <w:t xml:space="preserve">variables of interest (including, but not limited to, </w:t>
      </w:r>
      <w:r w:rsidRPr="003A1990">
        <w:rPr>
          <w:i/>
        </w:rPr>
        <w:t>exposure and</w:t>
      </w:r>
      <w:r>
        <w:rPr>
          <w:i/>
        </w:rPr>
        <w:t xml:space="preserve"> </w:t>
      </w:r>
      <w:r w:rsidRPr="003A1990">
        <w:rPr>
          <w:i/>
        </w:rPr>
        <w:t>outcome variables</w:t>
      </w:r>
      <w:r>
        <w:rPr>
          <w:i/>
        </w:rPr>
        <w:t>)</w:t>
      </w:r>
      <w:r w:rsidRPr="003A1990">
        <w:rPr>
          <w:i/>
        </w:rPr>
        <w:t xml:space="preserve"> in context to </w:t>
      </w:r>
      <w:r>
        <w:rPr>
          <w:i/>
        </w:rPr>
        <w:t>study objectives. This section describes how the study authors intends t</w:t>
      </w:r>
      <w:r w:rsidRPr="003A1990">
        <w:rPr>
          <w:i/>
        </w:rPr>
        <w:t xml:space="preserve">o </w:t>
      </w:r>
      <w:r>
        <w:rPr>
          <w:i/>
        </w:rPr>
        <w:t xml:space="preserve">define and </w:t>
      </w:r>
      <w:r w:rsidRPr="003A1990">
        <w:rPr>
          <w:i/>
        </w:rPr>
        <w:t xml:space="preserve">measure </w:t>
      </w:r>
      <w:r>
        <w:rPr>
          <w:i/>
        </w:rPr>
        <w:t>the study variables.</w:t>
      </w:r>
      <w:r w:rsidRPr="003A1990">
        <w:rPr>
          <w:i/>
        </w:rPr>
        <w:t xml:space="preserve"> </w:t>
      </w:r>
    </w:p>
    <w:p w:rsidR="003A1990" w:rsidRDefault="003A1990" w:rsidP="00611E6E">
      <w:pPr>
        <w:jc w:val="both"/>
        <w:rPr>
          <w:i/>
        </w:rPr>
      </w:pPr>
    </w:p>
    <w:p w:rsidR="001676CC" w:rsidRDefault="001676CC" w:rsidP="00611E6E">
      <w:pPr>
        <w:jc w:val="both"/>
        <w:rPr>
          <w:b/>
        </w:rPr>
      </w:pPr>
      <w:r>
        <w:rPr>
          <w:b/>
        </w:rPr>
        <w:t>METHODS</w:t>
      </w:r>
    </w:p>
    <w:p w:rsidR="001676CC" w:rsidRDefault="008E7300" w:rsidP="00611E6E">
      <w:pPr>
        <w:jc w:val="both"/>
        <w:rPr>
          <w:b/>
          <w:i/>
        </w:rPr>
      </w:pPr>
      <w:r>
        <w:rPr>
          <w:b/>
          <w:i/>
        </w:rPr>
        <w:t>STUDY</w:t>
      </w:r>
      <w:r w:rsidR="001676CC">
        <w:rPr>
          <w:b/>
          <w:i/>
        </w:rPr>
        <w:t xml:space="preserve"> DESIGN:</w:t>
      </w:r>
    </w:p>
    <w:p w:rsidR="001676CC" w:rsidRDefault="001676CC" w:rsidP="00611E6E">
      <w:pPr>
        <w:jc w:val="both"/>
        <w:rPr>
          <w:i/>
        </w:rPr>
      </w:pPr>
      <w:r>
        <w:rPr>
          <w:i/>
        </w:rPr>
        <w:t xml:space="preserve">This section describes the design </w:t>
      </w:r>
      <w:r w:rsidR="008E7300">
        <w:rPr>
          <w:i/>
        </w:rPr>
        <w:t xml:space="preserve">and the key elements </w:t>
      </w:r>
      <w:r>
        <w:rPr>
          <w:i/>
        </w:rPr>
        <w:t xml:space="preserve">of the </w:t>
      </w:r>
      <w:r w:rsidR="008E7300">
        <w:rPr>
          <w:i/>
        </w:rPr>
        <w:t>study.</w:t>
      </w:r>
      <w:r w:rsidR="009433FF">
        <w:rPr>
          <w:i/>
        </w:rPr>
        <w:t xml:space="preserve"> </w:t>
      </w:r>
    </w:p>
    <w:p w:rsidR="001676CC" w:rsidRDefault="001676CC" w:rsidP="00611E6E">
      <w:pPr>
        <w:jc w:val="both"/>
        <w:rPr>
          <w:i/>
        </w:rPr>
      </w:pPr>
    </w:p>
    <w:p w:rsidR="001676CC" w:rsidRDefault="001676CC" w:rsidP="00611E6E">
      <w:pPr>
        <w:jc w:val="both"/>
        <w:rPr>
          <w:b/>
          <w:i/>
        </w:rPr>
      </w:pPr>
      <w:r>
        <w:rPr>
          <w:b/>
          <w:i/>
        </w:rPr>
        <w:t>PARTICIPANTS:</w:t>
      </w:r>
    </w:p>
    <w:p w:rsidR="001676CC" w:rsidRDefault="00E91CF2" w:rsidP="003728FA">
      <w:pPr>
        <w:jc w:val="both"/>
        <w:rPr>
          <w:i/>
        </w:rPr>
      </w:pPr>
      <w:r>
        <w:rPr>
          <w:i/>
        </w:rPr>
        <w:t xml:space="preserve">This section describes the eligibility criteria </w:t>
      </w:r>
      <w:r w:rsidR="007D5E45">
        <w:rPr>
          <w:i/>
        </w:rPr>
        <w:t xml:space="preserve">(inclusion/exclusion) </w:t>
      </w:r>
      <w:r>
        <w:rPr>
          <w:i/>
        </w:rPr>
        <w:t xml:space="preserve">used to select the participants. Also add details pertaining </w:t>
      </w:r>
      <w:r w:rsidR="003728FA">
        <w:rPr>
          <w:i/>
        </w:rPr>
        <w:t xml:space="preserve">to </w:t>
      </w:r>
      <w:r w:rsidR="003728FA" w:rsidRPr="003728FA">
        <w:rPr>
          <w:i/>
        </w:rPr>
        <w:t xml:space="preserve">the sources and methods of </w:t>
      </w:r>
      <w:r w:rsidR="00987B9D">
        <w:rPr>
          <w:i/>
        </w:rPr>
        <w:t xml:space="preserve">recruitment. </w:t>
      </w:r>
    </w:p>
    <w:p w:rsidR="00E91CF2" w:rsidRDefault="00E91CF2" w:rsidP="00611E6E">
      <w:pPr>
        <w:jc w:val="both"/>
        <w:rPr>
          <w:i/>
        </w:rPr>
      </w:pPr>
    </w:p>
    <w:p w:rsidR="00E91CF2" w:rsidRDefault="00E91CF2" w:rsidP="00611E6E">
      <w:pPr>
        <w:jc w:val="both"/>
        <w:rPr>
          <w:b/>
          <w:i/>
        </w:rPr>
      </w:pPr>
      <w:r>
        <w:rPr>
          <w:b/>
          <w:i/>
        </w:rPr>
        <w:t>STUDY SETTINGS:</w:t>
      </w:r>
    </w:p>
    <w:p w:rsidR="001676CC" w:rsidRDefault="00E91CF2" w:rsidP="00611E6E">
      <w:pPr>
        <w:jc w:val="both"/>
        <w:rPr>
          <w:i/>
        </w:rPr>
      </w:pPr>
      <w:r>
        <w:rPr>
          <w:i/>
        </w:rPr>
        <w:t xml:space="preserve">This section should include </w:t>
      </w:r>
      <w:r w:rsidRPr="00E91CF2">
        <w:rPr>
          <w:i/>
        </w:rPr>
        <w:t xml:space="preserve">information on the settings and locations </w:t>
      </w:r>
      <w:r>
        <w:rPr>
          <w:i/>
        </w:rPr>
        <w:t xml:space="preserve">(for e.g. </w:t>
      </w:r>
      <w:r w:rsidRPr="00E91CF2">
        <w:rPr>
          <w:i/>
        </w:rPr>
        <w:t>primary, secondary, or tertiary health care or from the community?</w:t>
      </w:r>
      <w:r>
        <w:rPr>
          <w:i/>
        </w:rPr>
        <w:t xml:space="preserve">). Also include the </w:t>
      </w:r>
      <w:r w:rsidRPr="00E91CF2">
        <w:rPr>
          <w:i/>
        </w:rPr>
        <w:t>country</w:t>
      </w:r>
      <w:r w:rsidR="00345AC4" w:rsidRPr="00F24683">
        <w:rPr>
          <w:rFonts w:cstheme="minorHAnsi"/>
          <w:i/>
        </w:rPr>
        <w:t>(single</w:t>
      </w:r>
      <w:r w:rsidR="00345AC4">
        <w:rPr>
          <w:rFonts w:cstheme="minorHAnsi"/>
          <w:i/>
        </w:rPr>
        <w:t xml:space="preserve"> site</w:t>
      </w:r>
      <w:r w:rsidR="00345AC4" w:rsidRPr="00F24683">
        <w:rPr>
          <w:rFonts w:cstheme="minorHAnsi"/>
          <w:i/>
        </w:rPr>
        <w:t>, multi-site, multi-country),</w:t>
      </w:r>
      <w:r w:rsidRPr="00E91CF2">
        <w:rPr>
          <w:i/>
        </w:rPr>
        <w:t xml:space="preserve"> city if applicable, and immediate environment (for example, community, office practice, hospital clinic, or inpatient unit).</w:t>
      </w:r>
      <w:r w:rsidR="008E7300">
        <w:rPr>
          <w:i/>
        </w:rPr>
        <w:t xml:space="preserve"> Also d</w:t>
      </w:r>
      <w:r w:rsidR="008E7300" w:rsidRPr="008E7300">
        <w:rPr>
          <w:i/>
        </w:rPr>
        <w:t>escribe relevant dates, including periods of recruitment, exposure, follow-up, and data collection</w:t>
      </w:r>
      <w:r w:rsidR="008E7300">
        <w:rPr>
          <w:i/>
        </w:rPr>
        <w:t>.</w:t>
      </w:r>
    </w:p>
    <w:p w:rsidR="00CB629B" w:rsidRDefault="00CB629B" w:rsidP="00611E6E">
      <w:pPr>
        <w:jc w:val="both"/>
        <w:rPr>
          <w:i/>
        </w:rPr>
      </w:pPr>
    </w:p>
    <w:p w:rsidR="008B1DB8" w:rsidRDefault="008B1DB8" w:rsidP="008B1DB8">
      <w:pPr>
        <w:jc w:val="both"/>
        <w:rPr>
          <w:b/>
          <w:i/>
        </w:rPr>
      </w:pPr>
      <w:r>
        <w:rPr>
          <w:b/>
          <w:i/>
        </w:rPr>
        <w:t>OUTCOME(S):</w:t>
      </w:r>
    </w:p>
    <w:p w:rsidR="008B1DB8" w:rsidRDefault="008B1DB8" w:rsidP="008B1DB8">
      <w:pPr>
        <w:jc w:val="both"/>
        <w:rPr>
          <w:i/>
        </w:rPr>
      </w:pPr>
      <w:r>
        <w:rPr>
          <w:i/>
        </w:rPr>
        <w:lastRenderedPageBreak/>
        <w:t xml:space="preserve">This section should include all the pre-specified </w:t>
      </w:r>
      <w:r w:rsidRPr="00E91CF2">
        <w:rPr>
          <w:i/>
        </w:rPr>
        <w:t xml:space="preserve">primary </w:t>
      </w:r>
      <w:r>
        <w:rPr>
          <w:i/>
        </w:rPr>
        <w:t xml:space="preserve">and secondary </w:t>
      </w:r>
      <w:r w:rsidRPr="00E91CF2">
        <w:rPr>
          <w:i/>
        </w:rPr>
        <w:t>outcome measure</w:t>
      </w:r>
      <w:r>
        <w:rPr>
          <w:i/>
        </w:rPr>
        <w:t xml:space="preserve">s. Each outcome must be clearly </w:t>
      </w:r>
      <w:r w:rsidRPr="001955FE">
        <w:rPr>
          <w:i/>
        </w:rPr>
        <w:t xml:space="preserve">defined including </w:t>
      </w:r>
      <w:r>
        <w:rPr>
          <w:i/>
        </w:rPr>
        <w:t xml:space="preserve">the details pertaining to </w:t>
      </w:r>
      <w:r w:rsidRPr="001955FE">
        <w:rPr>
          <w:i/>
        </w:rPr>
        <w:t xml:space="preserve">how and when they </w:t>
      </w:r>
      <w:r>
        <w:rPr>
          <w:i/>
        </w:rPr>
        <w:t>will be</w:t>
      </w:r>
      <w:r w:rsidRPr="001955FE">
        <w:rPr>
          <w:i/>
        </w:rPr>
        <w:t xml:space="preserve"> assessed</w:t>
      </w:r>
      <w:r>
        <w:rPr>
          <w:i/>
        </w:rPr>
        <w:t>.</w:t>
      </w:r>
    </w:p>
    <w:p w:rsidR="009433FF" w:rsidRDefault="009433FF" w:rsidP="009433FF">
      <w:pPr>
        <w:jc w:val="both"/>
        <w:rPr>
          <w:rFonts w:cstheme="minorHAnsi"/>
          <w:b/>
          <w:i/>
        </w:rPr>
      </w:pPr>
    </w:p>
    <w:p w:rsidR="009433FF" w:rsidRPr="00784BF5" w:rsidRDefault="009433FF" w:rsidP="009433FF">
      <w:pPr>
        <w:jc w:val="both"/>
        <w:rPr>
          <w:rFonts w:cstheme="minorHAnsi"/>
          <w:b/>
          <w:i/>
        </w:rPr>
      </w:pPr>
      <w:r w:rsidRPr="00784BF5">
        <w:rPr>
          <w:rFonts w:cstheme="minorHAnsi"/>
          <w:b/>
          <w:i/>
        </w:rPr>
        <w:t xml:space="preserve">DATA COLLECTION: </w:t>
      </w:r>
    </w:p>
    <w:p w:rsidR="009433FF" w:rsidRDefault="009433FF" w:rsidP="009433FF">
      <w:pPr>
        <w:jc w:val="both"/>
        <w:rPr>
          <w:rFonts w:cstheme="minorHAnsi"/>
          <w:i/>
        </w:rPr>
      </w:pPr>
      <w:r w:rsidRPr="00F24683">
        <w:rPr>
          <w:rFonts w:cstheme="minorHAnsi"/>
          <w:i/>
        </w:rPr>
        <w:t>-</w:t>
      </w:r>
      <w:r>
        <w:rPr>
          <w:rFonts w:cstheme="minorHAnsi"/>
          <w:i/>
        </w:rPr>
        <w:t xml:space="preserve"> D</w:t>
      </w:r>
      <w:r w:rsidRPr="00F24683">
        <w:rPr>
          <w:rFonts w:cstheme="minorHAnsi"/>
          <w:i/>
        </w:rPr>
        <w:t xml:space="preserve">etails on </w:t>
      </w:r>
      <w:r w:rsidR="007A7F07">
        <w:rPr>
          <w:rFonts w:cstheme="minorHAnsi"/>
          <w:i/>
        </w:rPr>
        <w:t xml:space="preserve">patient recruitment, </w:t>
      </w:r>
      <w:r w:rsidRPr="00F24683">
        <w:rPr>
          <w:rFonts w:cstheme="minorHAnsi"/>
          <w:i/>
        </w:rPr>
        <w:t>the methods for collection of data and appropriate tool descriptions (questionnaire etc.)</w:t>
      </w:r>
    </w:p>
    <w:p w:rsidR="00CB629B" w:rsidRDefault="00CB629B" w:rsidP="00611E6E">
      <w:pPr>
        <w:jc w:val="both"/>
        <w:rPr>
          <w:i/>
        </w:rPr>
      </w:pPr>
    </w:p>
    <w:p w:rsidR="00CB629B" w:rsidRPr="00CB629B" w:rsidRDefault="00CB629B" w:rsidP="00611E6E">
      <w:pPr>
        <w:jc w:val="both"/>
        <w:rPr>
          <w:b/>
          <w:i/>
        </w:rPr>
      </w:pPr>
      <w:r w:rsidRPr="00CB629B">
        <w:rPr>
          <w:b/>
          <w:i/>
        </w:rPr>
        <w:t>MEASURES TO MINIMISE BIAS:</w:t>
      </w:r>
    </w:p>
    <w:p w:rsidR="00CB629B" w:rsidRDefault="00CB629B" w:rsidP="00611E6E">
      <w:pPr>
        <w:jc w:val="both"/>
        <w:rPr>
          <w:i/>
        </w:rPr>
      </w:pPr>
      <w:r>
        <w:rPr>
          <w:i/>
        </w:rPr>
        <w:t>Describe any measures that will be taken to minimise bias in the study. Some of the design-specific bias to tackle might include</w:t>
      </w:r>
      <w:r w:rsidR="00CE145C">
        <w:rPr>
          <w:i/>
        </w:rPr>
        <w:t>:</w:t>
      </w:r>
      <w:r>
        <w:rPr>
          <w:i/>
        </w:rPr>
        <w:t xml:space="preserve"> similarity in b</w:t>
      </w:r>
      <w:r w:rsidRPr="00CB629B">
        <w:rPr>
          <w:i/>
        </w:rPr>
        <w:t>aseline outcome measurements</w:t>
      </w:r>
      <w:r>
        <w:rPr>
          <w:i/>
        </w:rPr>
        <w:t xml:space="preserve">, similarity in baseline characteristics, incomplete outcome data, protection against contamination and selective reporting.  </w:t>
      </w:r>
    </w:p>
    <w:p w:rsidR="001955FE" w:rsidRDefault="001955FE" w:rsidP="00611E6E">
      <w:pPr>
        <w:jc w:val="both"/>
        <w:rPr>
          <w:i/>
        </w:rPr>
      </w:pPr>
    </w:p>
    <w:p w:rsidR="001955FE" w:rsidRDefault="003A1990" w:rsidP="00611E6E">
      <w:pPr>
        <w:jc w:val="both"/>
        <w:rPr>
          <w:b/>
          <w:i/>
        </w:rPr>
      </w:pPr>
      <w:r>
        <w:rPr>
          <w:b/>
          <w:i/>
        </w:rPr>
        <w:t>SAMPLE SIZE</w:t>
      </w:r>
      <w:r w:rsidR="00345AC4">
        <w:rPr>
          <w:b/>
          <w:i/>
        </w:rPr>
        <w:t xml:space="preserve"> AND SAMPLING</w:t>
      </w:r>
      <w:r>
        <w:rPr>
          <w:b/>
          <w:i/>
        </w:rPr>
        <w:t>:</w:t>
      </w:r>
    </w:p>
    <w:p w:rsidR="00345AC4" w:rsidRPr="00F24683" w:rsidRDefault="003A1990" w:rsidP="00345AC4">
      <w:pPr>
        <w:jc w:val="both"/>
        <w:rPr>
          <w:rFonts w:cstheme="minorHAnsi"/>
          <w:i/>
        </w:rPr>
      </w:pPr>
      <w:r>
        <w:rPr>
          <w:i/>
        </w:rPr>
        <w:t>This section describes how the sample size will be determined. The e</w:t>
      </w:r>
      <w:r w:rsidRPr="003A1990">
        <w:rPr>
          <w:i/>
        </w:rPr>
        <w:t xml:space="preserve">lements </w:t>
      </w:r>
      <w:r>
        <w:rPr>
          <w:i/>
        </w:rPr>
        <w:t xml:space="preserve">of sample size calculation </w:t>
      </w:r>
      <w:r w:rsidRPr="003A1990">
        <w:rPr>
          <w:i/>
        </w:rPr>
        <w:t>include consideration of the alpha error, beta error, clinically meaningful difference, variability or standard deviation</w:t>
      </w:r>
      <w:r w:rsidR="007D5E45">
        <w:rPr>
          <w:i/>
        </w:rPr>
        <w:t xml:space="preserve">, </w:t>
      </w:r>
      <w:r w:rsidRPr="003A1990">
        <w:rPr>
          <w:i/>
        </w:rPr>
        <w:t>a safety margin and the dropout rate.</w:t>
      </w:r>
      <w:r w:rsidR="00AD0D83">
        <w:rPr>
          <w:i/>
        </w:rPr>
        <w:t xml:space="preserve"> Also mention the provision of replacing the drop outs if any.</w:t>
      </w:r>
      <w:r w:rsidR="00345AC4">
        <w:rPr>
          <w:i/>
        </w:rPr>
        <w:t xml:space="preserve"> </w:t>
      </w:r>
      <w:r w:rsidR="00345AC4">
        <w:rPr>
          <w:rFonts w:cstheme="minorHAnsi"/>
          <w:i/>
        </w:rPr>
        <w:t>Sampling technique (probability, non-probability) should be mentioned.</w:t>
      </w:r>
    </w:p>
    <w:p w:rsidR="007D5E45" w:rsidRDefault="007D5E45" w:rsidP="00611E6E">
      <w:pPr>
        <w:jc w:val="both"/>
        <w:rPr>
          <w:i/>
        </w:rPr>
      </w:pPr>
    </w:p>
    <w:p w:rsidR="00F420CD" w:rsidRPr="00F420CD" w:rsidRDefault="00F420CD" w:rsidP="00F420CD">
      <w:pPr>
        <w:jc w:val="both"/>
        <w:rPr>
          <w:b/>
          <w:i/>
        </w:rPr>
      </w:pPr>
      <w:r w:rsidRPr="00F420CD">
        <w:rPr>
          <w:b/>
          <w:i/>
        </w:rPr>
        <w:t>STATISTICAL METHODS:</w:t>
      </w:r>
    </w:p>
    <w:p w:rsidR="008B1DB8" w:rsidRPr="008B1DB8" w:rsidRDefault="008B1DB8" w:rsidP="008B1DB8">
      <w:pPr>
        <w:jc w:val="both"/>
        <w:rPr>
          <w:i/>
        </w:rPr>
      </w:pPr>
      <w:r w:rsidRPr="008B1DB8">
        <w:rPr>
          <w:i/>
        </w:rPr>
        <w:t>This section should include details pertaining to:</w:t>
      </w:r>
    </w:p>
    <w:p w:rsidR="00F420CD" w:rsidRDefault="008B1DB8" w:rsidP="008B1DB8">
      <w:pPr>
        <w:jc w:val="both"/>
        <w:rPr>
          <w:i/>
        </w:rPr>
      </w:pPr>
      <w:r w:rsidRPr="008B1DB8">
        <w:rPr>
          <w:i/>
        </w:rPr>
        <w:t>- Statistical methods to be used to compare groups for primary and secondary outcome</w:t>
      </w:r>
      <w:r w:rsidR="00CE145C">
        <w:rPr>
          <w:i/>
        </w:rPr>
        <w:t xml:space="preserve"> </w:t>
      </w:r>
    </w:p>
    <w:p w:rsidR="00F420CD" w:rsidRDefault="00F420CD" w:rsidP="00F420CD">
      <w:pPr>
        <w:jc w:val="both"/>
        <w:rPr>
          <w:i/>
        </w:rPr>
      </w:pPr>
    </w:p>
    <w:p w:rsidR="009433FF" w:rsidRPr="00F24683" w:rsidRDefault="009433FF" w:rsidP="009433FF">
      <w:pPr>
        <w:jc w:val="both"/>
        <w:rPr>
          <w:rFonts w:cstheme="minorHAnsi"/>
          <w:b/>
          <w:i/>
        </w:rPr>
      </w:pPr>
      <w:r w:rsidRPr="00F24683">
        <w:rPr>
          <w:rFonts w:cstheme="minorHAnsi"/>
          <w:b/>
          <w:i/>
        </w:rPr>
        <w:t>ETHICAL CONSIDERATIONS:</w:t>
      </w:r>
    </w:p>
    <w:p w:rsidR="009433FF" w:rsidRPr="00F24683" w:rsidRDefault="009433FF" w:rsidP="009433FF">
      <w:pPr>
        <w:pStyle w:val="Default"/>
        <w:spacing w:after="157"/>
        <w:rPr>
          <w:rFonts w:asciiTheme="minorHAnsi" w:hAnsiTheme="minorHAnsi" w:cstheme="minorHAnsi"/>
          <w:i/>
          <w:sz w:val="22"/>
          <w:szCs w:val="22"/>
        </w:rPr>
      </w:pPr>
      <w:r>
        <w:rPr>
          <w:rFonts w:asciiTheme="minorHAnsi" w:hAnsiTheme="minorHAnsi" w:cstheme="minorHAnsi"/>
          <w:sz w:val="23"/>
          <w:szCs w:val="23"/>
        </w:rPr>
        <w:t>-</w:t>
      </w:r>
      <w:r w:rsidR="00B46605">
        <w:rPr>
          <w:rFonts w:asciiTheme="minorHAnsi" w:hAnsiTheme="minorHAnsi" w:cstheme="minorHAnsi"/>
          <w:i/>
          <w:sz w:val="22"/>
          <w:szCs w:val="22"/>
        </w:rPr>
        <w:t>A</w:t>
      </w:r>
      <w:r w:rsidRPr="00F24683">
        <w:rPr>
          <w:rFonts w:asciiTheme="minorHAnsi" w:hAnsiTheme="minorHAnsi" w:cstheme="minorHAnsi"/>
          <w:i/>
          <w:sz w:val="22"/>
          <w:szCs w:val="22"/>
        </w:rPr>
        <w:t xml:space="preserve"> statement that the trial will be conducted in compliance with the principles of the Declaration of Helsinki, the principles of Good Clinical Practice (GCP) and all of the applicable regulatory requirements. </w:t>
      </w:r>
    </w:p>
    <w:p w:rsidR="009433FF" w:rsidRPr="00F24683" w:rsidRDefault="009433FF" w:rsidP="009433FF">
      <w:pPr>
        <w:pStyle w:val="Default"/>
        <w:spacing w:after="157"/>
        <w:rPr>
          <w:rFonts w:asciiTheme="minorHAnsi" w:hAnsiTheme="minorHAnsi" w:cstheme="minorHAnsi"/>
          <w:i/>
          <w:sz w:val="22"/>
          <w:szCs w:val="22"/>
        </w:rPr>
      </w:pPr>
      <w:r>
        <w:rPr>
          <w:rFonts w:asciiTheme="minorHAnsi" w:hAnsiTheme="minorHAnsi" w:cstheme="minorHAnsi"/>
          <w:i/>
          <w:sz w:val="22"/>
          <w:szCs w:val="22"/>
        </w:rPr>
        <w:t>-</w:t>
      </w:r>
      <w:r w:rsidR="00B46605">
        <w:rPr>
          <w:rFonts w:asciiTheme="minorHAnsi" w:hAnsiTheme="minorHAnsi" w:cstheme="minorHAnsi"/>
          <w:i/>
          <w:sz w:val="22"/>
          <w:szCs w:val="22"/>
        </w:rPr>
        <w:t>T</w:t>
      </w:r>
      <w:r w:rsidRPr="00F24683">
        <w:rPr>
          <w:rFonts w:asciiTheme="minorHAnsi" w:hAnsiTheme="minorHAnsi" w:cstheme="minorHAnsi"/>
          <w:i/>
          <w:sz w:val="22"/>
          <w:szCs w:val="22"/>
        </w:rPr>
        <w:t xml:space="preserve">he name and address of the ERC to which the study protocol and other documentation will be submitted. </w:t>
      </w:r>
    </w:p>
    <w:p w:rsidR="009433FF" w:rsidRPr="00F24683" w:rsidRDefault="009433FF" w:rsidP="009433FF">
      <w:pPr>
        <w:pStyle w:val="Default"/>
        <w:spacing w:after="157"/>
        <w:rPr>
          <w:rFonts w:asciiTheme="minorHAnsi" w:hAnsiTheme="minorHAnsi" w:cstheme="minorHAnsi"/>
          <w:i/>
          <w:sz w:val="22"/>
          <w:szCs w:val="22"/>
        </w:rPr>
      </w:pPr>
      <w:r>
        <w:rPr>
          <w:rFonts w:asciiTheme="minorHAnsi" w:hAnsiTheme="minorHAnsi" w:cstheme="minorHAnsi"/>
          <w:i/>
          <w:sz w:val="22"/>
          <w:szCs w:val="22"/>
        </w:rPr>
        <w:t>-</w:t>
      </w:r>
      <w:r w:rsidR="00B46605">
        <w:rPr>
          <w:rFonts w:asciiTheme="minorHAnsi" w:hAnsiTheme="minorHAnsi" w:cstheme="minorHAnsi"/>
          <w:i/>
          <w:sz w:val="22"/>
          <w:szCs w:val="22"/>
        </w:rPr>
        <w:t>I</w:t>
      </w:r>
      <w:r w:rsidRPr="00F24683">
        <w:rPr>
          <w:rFonts w:asciiTheme="minorHAnsi" w:hAnsiTheme="minorHAnsi" w:cstheme="minorHAnsi"/>
          <w:i/>
          <w:sz w:val="22"/>
          <w:szCs w:val="22"/>
        </w:rPr>
        <w:t>nformed consent forms</w:t>
      </w:r>
      <w:r>
        <w:rPr>
          <w:rFonts w:asciiTheme="minorHAnsi" w:hAnsiTheme="minorHAnsi" w:cstheme="minorHAnsi"/>
          <w:i/>
          <w:sz w:val="22"/>
          <w:szCs w:val="22"/>
        </w:rPr>
        <w:t xml:space="preserve"> (ICF)</w:t>
      </w:r>
      <w:r w:rsidRPr="00F24683">
        <w:rPr>
          <w:rFonts w:asciiTheme="minorHAnsi" w:hAnsiTheme="minorHAnsi" w:cstheme="minorHAnsi"/>
          <w:i/>
          <w:sz w:val="22"/>
          <w:szCs w:val="22"/>
        </w:rPr>
        <w:t>, the language in whic</w:t>
      </w:r>
      <w:r>
        <w:rPr>
          <w:rFonts w:asciiTheme="minorHAnsi" w:hAnsiTheme="minorHAnsi" w:cstheme="minorHAnsi"/>
          <w:i/>
          <w:sz w:val="22"/>
          <w:szCs w:val="22"/>
        </w:rPr>
        <w:t xml:space="preserve">h it will be translated and </w:t>
      </w:r>
      <w:r w:rsidRPr="00F24683">
        <w:rPr>
          <w:rFonts w:asciiTheme="minorHAnsi" w:hAnsiTheme="minorHAnsi" w:cstheme="minorHAnsi"/>
          <w:i/>
          <w:sz w:val="22"/>
          <w:szCs w:val="22"/>
        </w:rPr>
        <w:t xml:space="preserve">administered. Also mention that a copy of the ICF will be provided to the study participants.  </w:t>
      </w:r>
    </w:p>
    <w:p w:rsidR="009433FF" w:rsidRPr="00F24683" w:rsidRDefault="009433FF" w:rsidP="009433FF">
      <w:pPr>
        <w:pStyle w:val="Default"/>
        <w:spacing w:after="157"/>
        <w:rPr>
          <w:rFonts w:asciiTheme="minorHAnsi" w:hAnsiTheme="minorHAnsi" w:cstheme="minorHAnsi"/>
          <w:i/>
          <w:iCs/>
          <w:sz w:val="22"/>
          <w:szCs w:val="22"/>
        </w:rPr>
      </w:pPr>
      <w:r>
        <w:rPr>
          <w:rFonts w:asciiTheme="minorHAnsi" w:hAnsiTheme="minorHAnsi" w:cstheme="minorHAnsi"/>
          <w:i/>
          <w:sz w:val="22"/>
          <w:szCs w:val="22"/>
        </w:rPr>
        <w:t>-</w:t>
      </w:r>
      <w:r w:rsidR="00B46605">
        <w:rPr>
          <w:rFonts w:asciiTheme="minorHAnsi" w:hAnsiTheme="minorHAnsi" w:cstheme="minorHAnsi"/>
          <w:i/>
          <w:iCs/>
          <w:sz w:val="22"/>
          <w:szCs w:val="22"/>
        </w:rPr>
        <w:t>D</w:t>
      </w:r>
      <w:r w:rsidRPr="00F24683">
        <w:rPr>
          <w:rFonts w:asciiTheme="minorHAnsi" w:hAnsiTheme="minorHAnsi" w:cstheme="minorHAnsi"/>
          <w:i/>
          <w:iCs/>
          <w:sz w:val="22"/>
          <w:szCs w:val="22"/>
        </w:rPr>
        <w:t xml:space="preserve">ata confidentiality, regulatory approvals (ERC, NBC, DRAP as applicable) and voluntary participation of the participants. </w:t>
      </w:r>
    </w:p>
    <w:p w:rsidR="009433FF" w:rsidRDefault="009433FF" w:rsidP="009433FF">
      <w:pPr>
        <w:pStyle w:val="Default"/>
        <w:spacing w:after="157"/>
        <w:rPr>
          <w:rFonts w:asciiTheme="minorHAnsi" w:hAnsiTheme="minorHAnsi" w:cstheme="minorHAnsi"/>
          <w:i/>
          <w:sz w:val="22"/>
          <w:szCs w:val="22"/>
        </w:rPr>
      </w:pPr>
      <w:r>
        <w:rPr>
          <w:rFonts w:asciiTheme="minorHAnsi" w:hAnsiTheme="minorHAnsi" w:cstheme="minorHAnsi"/>
          <w:i/>
          <w:sz w:val="22"/>
          <w:szCs w:val="22"/>
        </w:rPr>
        <w:t>-</w:t>
      </w:r>
      <w:r w:rsidRPr="00F24683">
        <w:rPr>
          <w:rFonts w:asciiTheme="minorHAnsi" w:hAnsiTheme="minorHAnsi" w:cstheme="minorHAnsi"/>
          <w:i/>
          <w:sz w:val="22"/>
          <w:szCs w:val="22"/>
        </w:rPr>
        <w:t xml:space="preserve">In case of dealing with the pediatric patient population, assent and parental consent </w:t>
      </w:r>
      <w:r>
        <w:rPr>
          <w:rFonts w:asciiTheme="minorHAnsi" w:hAnsiTheme="minorHAnsi" w:cstheme="minorHAnsi"/>
          <w:i/>
          <w:sz w:val="22"/>
          <w:szCs w:val="22"/>
        </w:rPr>
        <w:t>is mandatory</w:t>
      </w:r>
      <w:r w:rsidRPr="00F24683">
        <w:rPr>
          <w:rFonts w:asciiTheme="minorHAnsi" w:hAnsiTheme="minorHAnsi" w:cstheme="minorHAnsi"/>
          <w:i/>
          <w:sz w:val="22"/>
          <w:szCs w:val="22"/>
        </w:rPr>
        <w:t>.</w:t>
      </w:r>
    </w:p>
    <w:p w:rsidR="009433FF" w:rsidRPr="00F24683" w:rsidRDefault="009433FF" w:rsidP="009433FF">
      <w:pPr>
        <w:pStyle w:val="Default"/>
        <w:spacing w:after="157"/>
        <w:rPr>
          <w:rFonts w:asciiTheme="minorHAnsi" w:hAnsiTheme="minorHAnsi" w:cstheme="minorHAnsi"/>
          <w:i/>
          <w:sz w:val="22"/>
          <w:szCs w:val="22"/>
        </w:rPr>
      </w:pPr>
      <w:r>
        <w:rPr>
          <w:rFonts w:asciiTheme="minorHAnsi" w:hAnsiTheme="minorHAnsi" w:cstheme="minorHAnsi"/>
          <w:i/>
          <w:sz w:val="22"/>
          <w:szCs w:val="22"/>
        </w:rPr>
        <w:t xml:space="preserve">- Data archiving process as per GCP guidelines. </w:t>
      </w:r>
    </w:p>
    <w:p w:rsidR="009433FF" w:rsidRDefault="009433FF" w:rsidP="00F420CD">
      <w:pPr>
        <w:jc w:val="both"/>
        <w:rPr>
          <w:i/>
        </w:rPr>
      </w:pPr>
    </w:p>
    <w:p w:rsidR="00F420CD" w:rsidRDefault="00F420CD" w:rsidP="00F420CD">
      <w:pPr>
        <w:jc w:val="both"/>
        <w:rPr>
          <w:b/>
        </w:rPr>
      </w:pPr>
      <w:r>
        <w:rPr>
          <w:b/>
        </w:rPr>
        <w:lastRenderedPageBreak/>
        <w:t>REFERENCES</w:t>
      </w:r>
    </w:p>
    <w:p w:rsidR="00F420CD" w:rsidRDefault="00F420CD" w:rsidP="00F420CD">
      <w:pPr>
        <w:jc w:val="both"/>
      </w:pPr>
      <w:r>
        <w:t xml:space="preserve">Annotated bibliography. </w:t>
      </w:r>
    </w:p>
    <w:p w:rsidR="00840A5B" w:rsidRDefault="00840A5B" w:rsidP="00F420CD">
      <w:pPr>
        <w:jc w:val="both"/>
      </w:pPr>
    </w:p>
    <w:p w:rsidR="00CC32A8" w:rsidRDefault="00CC32A8" w:rsidP="00F420CD">
      <w:pPr>
        <w:jc w:val="both"/>
        <w:rPr>
          <w:b/>
          <w:i/>
        </w:rPr>
      </w:pPr>
    </w:p>
    <w:p w:rsidR="00CC32A8" w:rsidRDefault="00CC32A8" w:rsidP="00F420CD">
      <w:pPr>
        <w:jc w:val="both"/>
        <w:rPr>
          <w:b/>
          <w:i/>
        </w:rPr>
      </w:pPr>
    </w:p>
    <w:p w:rsidR="00CC32A8" w:rsidRDefault="00CC32A8" w:rsidP="00F420CD">
      <w:pPr>
        <w:jc w:val="both"/>
        <w:rPr>
          <w:b/>
          <w:i/>
        </w:rPr>
      </w:pPr>
    </w:p>
    <w:p w:rsidR="00840A5B" w:rsidRPr="00F9283E" w:rsidRDefault="00840A5B" w:rsidP="00F420CD">
      <w:pPr>
        <w:jc w:val="both"/>
        <w:rPr>
          <w:b/>
          <w:i/>
        </w:rPr>
      </w:pPr>
      <w:bookmarkStart w:id="0" w:name="_GoBack"/>
      <w:bookmarkEnd w:id="0"/>
      <w:r w:rsidRPr="00F9283E">
        <w:rPr>
          <w:b/>
          <w:i/>
        </w:rPr>
        <w:t>APPENDICES:</w:t>
      </w:r>
    </w:p>
    <w:p w:rsidR="00840A5B" w:rsidRDefault="00840A5B" w:rsidP="00F420CD">
      <w:pPr>
        <w:jc w:val="both"/>
      </w:pPr>
      <w:r>
        <w:t>This will include (but not limited to):</w:t>
      </w:r>
    </w:p>
    <w:p w:rsidR="00840A5B" w:rsidRDefault="00840A5B" w:rsidP="00840A5B">
      <w:pPr>
        <w:pStyle w:val="ListParagraph"/>
        <w:numPr>
          <w:ilvl w:val="0"/>
          <w:numId w:val="1"/>
        </w:numPr>
        <w:jc w:val="both"/>
      </w:pPr>
      <w:r>
        <w:t>Process flow for the patient recruitment and study processes</w:t>
      </w:r>
    </w:p>
    <w:p w:rsidR="00840A5B" w:rsidRDefault="00840A5B" w:rsidP="00840A5B">
      <w:pPr>
        <w:pStyle w:val="ListParagraph"/>
        <w:numPr>
          <w:ilvl w:val="0"/>
          <w:numId w:val="1"/>
        </w:numPr>
        <w:jc w:val="both"/>
      </w:pPr>
      <w:r>
        <w:t>Informed consent</w:t>
      </w:r>
    </w:p>
    <w:p w:rsidR="00840A5B" w:rsidRDefault="00840A5B" w:rsidP="00840A5B">
      <w:pPr>
        <w:pStyle w:val="ListParagraph"/>
        <w:numPr>
          <w:ilvl w:val="0"/>
          <w:numId w:val="1"/>
        </w:numPr>
        <w:jc w:val="both"/>
      </w:pPr>
      <w:r>
        <w:t>Study questionnaires</w:t>
      </w:r>
    </w:p>
    <w:p w:rsidR="00840A5B" w:rsidRDefault="00840A5B" w:rsidP="00840A5B">
      <w:pPr>
        <w:pStyle w:val="ListParagraph"/>
        <w:numPr>
          <w:ilvl w:val="0"/>
          <w:numId w:val="1"/>
        </w:numPr>
        <w:jc w:val="both"/>
      </w:pPr>
      <w:r>
        <w:t>Theoretical framework/model</w:t>
      </w:r>
    </w:p>
    <w:p w:rsidR="00840A5B" w:rsidRPr="00F420CD" w:rsidRDefault="00840A5B" w:rsidP="00F9283E">
      <w:pPr>
        <w:pStyle w:val="ListParagraph"/>
        <w:jc w:val="both"/>
      </w:pPr>
    </w:p>
    <w:sectPr w:rsidR="00840A5B" w:rsidRPr="00F420C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894" w:rsidRDefault="00751894" w:rsidP="00E91CF2">
      <w:pPr>
        <w:spacing w:after="0" w:line="240" w:lineRule="auto"/>
      </w:pPr>
      <w:r>
        <w:separator/>
      </w:r>
    </w:p>
  </w:endnote>
  <w:endnote w:type="continuationSeparator" w:id="0">
    <w:p w:rsidR="00751894" w:rsidRDefault="00751894" w:rsidP="00E9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56782"/>
      <w:docPartObj>
        <w:docPartGallery w:val="Page Numbers (Bottom of Page)"/>
        <w:docPartUnique/>
      </w:docPartObj>
    </w:sdtPr>
    <w:sdtEndPr>
      <w:rPr>
        <w:noProof/>
      </w:rPr>
    </w:sdtEndPr>
    <w:sdtContent>
      <w:p w:rsidR="00E91CF2" w:rsidRDefault="00E91CF2">
        <w:pPr>
          <w:pStyle w:val="Footer"/>
          <w:jc w:val="center"/>
        </w:pPr>
        <w:r>
          <w:fldChar w:fldCharType="begin"/>
        </w:r>
        <w:r>
          <w:instrText xml:space="preserve"> PAGE   \* MERGEFORMAT </w:instrText>
        </w:r>
        <w:r>
          <w:fldChar w:fldCharType="separate"/>
        </w:r>
        <w:r w:rsidR="00CC32A8">
          <w:rPr>
            <w:noProof/>
          </w:rPr>
          <w:t>3</w:t>
        </w:r>
        <w:r>
          <w:rPr>
            <w:noProof/>
          </w:rPr>
          <w:fldChar w:fldCharType="end"/>
        </w:r>
      </w:p>
    </w:sdtContent>
  </w:sdt>
  <w:p w:rsidR="00E91CF2" w:rsidRDefault="00E91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894" w:rsidRDefault="00751894" w:rsidP="00E91CF2">
      <w:pPr>
        <w:spacing w:after="0" w:line="240" w:lineRule="auto"/>
      </w:pPr>
      <w:r>
        <w:separator/>
      </w:r>
    </w:p>
  </w:footnote>
  <w:footnote w:type="continuationSeparator" w:id="0">
    <w:p w:rsidR="00751894" w:rsidRDefault="00751894" w:rsidP="00E91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2B6C6D"/>
    <w:multiLevelType w:val="hybridMultilevel"/>
    <w:tmpl w:val="17021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25"/>
    <w:rsid w:val="000C7C98"/>
    <w:rsid w:val="000D6D11"/>
    <w:rsid w:val="00102E04"/>
    <w:rsid w:val="001676CC"/>
    <w:rsid w:val="001955FE"/>
    <w:rsid w:val="002C31E4"/>
    <w:rsid w:val="002F71B3"/>
    <w:rsid w:val="00313837"/>
    <w:rsid w:val="00345AC4"/>
    <w:rsid w:val="003728FA"/>
    <w:rsid w:val="00376A89"/>
    <w:rsid w:val="0038710D"/>
    <w:rsid w:val="003A1990"/>
    <w:rsid w:val="005D6525"/>
    <w:rsid w:val="00604FEB"/>
    <w:rsid w:val="00611E6E"/>
    <w:rsid w:val="006D7418"/>
    <w:rsid w:val="006D77A8"/>
    <w:rsid w:val="006E4F23"/>
    <w:rsid w:val="007010F0"/>
    <w:rsid w:val="00751894"/>
    <w:rsid w:val="007A7F07"/>
    <w:rsid w:val="007D5E45"/>
    <w:rsid w:val="00840A5B"/>
    <w:rsid w:val="0088084C"/>
    <w:rsid w:val="008B1DB8"/>
    <w:rsid w:val="008E7300"/>
    <w:rsid w:val="00920D3F"/>
    <w:rsid w:val="009433FF"/>
    <w:rsid w:val="009458C4"/>
    <w:rsid w:val="00987B9D"/>
    <w:rsid w:val="00AD0D83"/>
    <w:rsid w:val="00B46605"/>
    <w:rsid w:val="00C4341F"/>
    <w:rsid w:val="00C71E2D"/>
    <w:rsid w:val="00CB629B"/>
    <w:rsid w:val="00CC32A8"/>
    <w:rsid w:val="00CE145C"/>
    <w:rsid w:val="00E662B9"/>
    <w:rsid w:val="00E67DB5"/>
    <w:rsid w:val="00E91CF2"/>
    <w:rsid w:val="00F420CD"/>
    <w:rsid w:val="00F92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11735-6A48-4616-B6B1-D0656ED1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CF2"/>
  </w:style>
  <w:style w:type="paragraph" w:styleId="Footer">
    <w:name w:val="footer"/>
    <w:basedOn w:val="Normal"/>
    <w:link w:val="FooterChar"/>
    <w:uiPriority w:val="99"/>
    <w:unhideWhenUsed/>
    <w:rsid w:val="00E91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CF2"/>
  </w:style>
  <w:style w:type="paragraph" w:customStyle="1" w:styleId="Default">
    <w:name w:val="Default"/>
    <w:rsid w:val="009433FF"/>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840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04894">
      <w:bodyDiv w:val="1"/>
      <w:marLeft w:val="0"/>
      <w:marRight w:val="0"/>
      <w:marTop w:val="0"/>
      <w:marBottom w:val="0"/>
      <w:divBdr>
        <w:top w:val="none" w:sz="0" w:space="0" w:color="auto"/>
        <w:left w:val="none" w:sz="0" w:space="0" w:color="auto"/>
        <w:bottom w:val="none" w:sz="0" w:space="0" w:color="auto"/>
        <w:right w:val="none" w:sz="0" w:space="0" w:color="auto"/>
      </w:divBdr>
    </w:div>
    <w:div w:id="15359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7F829D52CA304D89792DFFE1091A9B" ma:contentTypeVersion="4" ma:contentTypeDescription="Create a new document." ma:contentTypeScope="" ma:versionID="b5a0f309a126ebbe802cabc3ed2e1fb2">
  <xsd:schema xmlns:xsd="http://www.w3.org/2001/XMLSchema" xmlns:xs="http://www.w3.org/2001/XMLSchema" xmlns:p="http://schemas.microsoft.com/office/2006/metadata/properties" xmlns:ns1="http://schemas.microsoft.com/sharepoint/v3" xmlns:ns2="b4419758-8a30-462b-a703-e2b3e7f503de" targetNamespace="http://schemas.microsoft.com/office/2006/metadata/properties" ma:root="true" ma:fieldsID="f64f870e1c504404de7f3dc3ad5363fe" ns1:_="" ns2:_="">
    <xsd:import namespace="http://schemas.microsoft.com/sharepoint/v3"/>
    <xsd:import namespace="b4419758-8a30-462b-a703-e2b3e7f503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19758-8a30-462b-a703-e2b3e7f50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00BF98-F968-4926-B310-D4C83656D7BA}">
  <ds:schemaRefs>
    <ds:schemaRef ds:uri="http://schemas.openxmlformats.org/officeDocument/2006/bibliography"/>
  </ds:schemaRefs>
</ds:datastoreItem>
</file>

<file path=customXml/itemProps2.xml><?xml version="1.0" encoding="utf-8"?>
<ds:datastoreItem xmlns:ds="http://schemas.openxmlformats.org/officeDocument/2006/customXml" ds:itemID="{41175ACA-FC59-4C22-9E6B-BBD0E7EC48F7}"/>
</file>

<file path=customXml/itemProps3.xml><?xml version="1.0" encoding="utf-8"?>
<ds:datastoreItem xmlns:ds="http://schemas.openxmlformats.org/officeDocument/2006/customXml" ds:itemID="{A54DB993-109B-453B-997B-2487612F6164}"/>
</file>

<file path=customXml/itemProps4.xml><?xml version="1.0" encoding="utf-8"?>
<ds:datastoreItem xmlns:ds="http://schemas.openxmlformats.org/officeDocument/2006/customXml" ds:itemID="{A3068244-56DA-4A1E-A269-CA1BDE2AD1FB}"/>
</file>

<file path=docProps/app.xml><?xml version="1.0" encoding="utf-8"?>
<Properties xmlns="http://schemas.openxmlformats.org/officeDocument/2006/extended-properties" xmlns:vt="http://schemas.openxmlformats.org/officeDocument/2006/docPropsVTypes">
  <Template>Normal</Template>
  <TotalTime>37</TotalTime>
  <Pages>4</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Rehana U Kan Gyi</dc:creator>
  <cp:keywords/>
  <dc:description/>
  <cp:lastModifiedBy>Laila Ladak</cp:lastModifiedBy>
  <cp:revision>10</cp:revision>
  <dcterms:created xsi:type="dcterms:W3CDTF">2020-03-16T06:09:00Z</dcterms:created>
  <dcterms:modified xsi:type="dcterms:W3CDTF">2020-03-16T12:21:00Z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0x010100677F829D52CA304D89792DFFE1091A9B</vt:lpwstr>
  </property>
</Properties>
</file>